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AA27" w14:textId="03FF49E8" w:rsidR="00226B15" w:rsidRDefault="00226B15" w:rsidP="00BB0D32">
      <w:pPr>
        <w:rPr>
          <w:b/>
          <w:bCs/>
        </w:rPr>
      </w:pPr>
      <w:r>
        <w:rPr>
          <w:b/>
          <w:bCs/>
          <w:noProof/>
        </w:rPr>
        <w:drawing>
          <wp:anchor distT="0" distB="0" distL="114300" distR="114300" simplePos="0" relativeHeight="251658240" behindDoc="0" locked="0" layoutInCell="1" allowOverlap="1" wp14:anchorId="3B260992" wp14:editId="63EE8B3E">
            <wp:simplePos x="0" y="0"/>
            <wp:positionH relativeFrom="margin">
              <wp:align>left</wp:align>
            </wp:positionH>
            <wp:positionV relativeFrom="margin">
              <wp:posOffset>-533400</wp:posOffset>
            </wp:positionV>
            <wp:extent cx="3340735" cy="5549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554990"/>
                    </a:xfrm>
                    <a:prstGeom prst="rect">
                      <a:avLst/>
                    </a:prstGeom>
                    <a:noFill/>
                  </pic:spPr>
                </pic:pic>
              </a:graphicData>
            </a:graphic>
            <wp14:sizeRelH relativeFrom="page">
              <wp14:pctWidth>0</wp14:pctWidth>
            </wp14:sizeRelH>
            <wp14:sizeRelV relativeFrom="page">
              <wp14:pctHeight>0</wp14:pctHeight>
            </wp14:sizeRelV>
          </wp:anchor>
        </w:drawing>
      </w:r>
      <w:r w:rsidR="00D02597">
        <w:rPr>
          <w:b/>
          <w:bCs/>
        </w:rPr>
        <w:tab/>
      </w:r>
      <w:r w:rsidR="00D02597">
        <w:rPr>
          <w:b/>
          <w:bCs/>
        </w:rPr>
        <w:tab/>
      </w:r>
    </w:p>
    <w:p w14:paraId="4B93F290" w14:textId="01A01E8C" w:rsidR="00226B15" w:rsidRDefault="00D02597" w:rsidP="00BB0D32">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14:paraId="4823CDCA" w14:textId="73EFEA7A" w:rsidR="00E646E5" w:rsidRDefault="002D46F9" w:rsidP="00BB0D32">
      <w:pPr>
        <w:rPr>
          <w:b/>
          <w:bCs/>
        </w:rPr>
      </w:pPr>
      <w:r w:rsidRPr="002D46F9">
        <w:rPr>
          <w:b/>
          <w:bCs/>
        </w:rPr>
        <w:t>Academic Quality Handbook</w:t>
      </w:r>
    </w:p>
    <w:p w14:paraId="614AC4CD" w14:textId="0C6CDDFE" w:rsidR="00F9784A" w:rsidRDefault="00F9784A" w:rsidP="00BB0D32">
      <w:pPr>
        <w:rPr>
          <w:b/>
          <w:bCs/>
        </w:rPr>
      </w:pPr>
    </w:p>
    <w:p w14:paraId="478D13DE" w14:textId="791C78A1" w:rsidR="00F9784A" w:rsidRPr="002D46F9" w:rsidRDefault="00CF1CDA" w:rsidP="00BB0D32">
      <w:pPr>
        <w:rPr>
          <w:b/>
          <w:bCs/>
        </w:rPr>
      </w:pPr>
      <w:r>
        <w:rPr>
          <w:b/>
          <w:bCs/>
        </w:rPr>
        <w:t xml:space="preserve">Chapter I: </w:t>
      </w:r>
      <w:r w:rsidR="005A6A49">
        <w:rPr>
          <w:b/>
          <w:bCs/>
        </w:rPr>
        <w:t>Collaborative</w:t>
      </w:r>
      <w:r w:rsidR="00F9784A">
        <w:rPr>
          <w:b/>
          <w:bCs/>
        </w:rPr>
        <w:t xml:space="preserve"> Partnerships</w:t>
      </w:r>
    </w:p>
    <w:p w14:paraId="18EEDC5B" w14:textId="77777777" w:rsidR="002D46F9" w:rsidRDefault="002D46F9" w:rsidP="00BB0D32"/>
    <w:p w14:paraId="01A64134" w14:textId="1913F7A5" w:rsidR="002347B5" w:rsidRPr="002347B5" w:rsidRDefault="00171422" w:rsidP="002347B5">
      <w:pPr>
        <w:rPr>
          <w:b/>
          <w:bCs/>
        </w:rPr>
      </w:pPr>
      <w:r>
        <w:rPr>
          <w:b/>
          <w:bCs/>
        </w:rPr>
        <w:t>Appendix I.</w:t>
      </w:r>
      <w:r w:rsidR="00BB675E">
        <w:rPr>
          <w:b/>
          <w:bCs/>
        </w:rPr>
        <w:t>6</w:t>
      </w:r>
      <w:r>
        <w:rPr>
          <w:b/>
          <w:bCs/>
        </w:rPr>
        <w:t xml:space="preserve">: </w:t>
      </w:r>
      <w:r w:rsidR="00BB675E">
        <w:rPr>
          <w:b/>
          <w:bCs/>
        </w:rPr>
        <w:t>Placement Guid</w:t>
      </w:r>
      <w:r w:rsidR="005432EB">
        <w:rPr>
          <w:b/>
          <w:bCs/>
        </w:rPr>
        <w:t>ance and Templates</w:t>
      </w:r>
    </w:p>
    <w:p w14:paraId="18AA2EB1" w14:textId="4F266D82" w:rsidR="002347B5" w:rsidRDefault="002347B5" w:rsidP="00BB0D32">
      <w:pPr>
        <w:pBdr>
          <w:bottom w:val="single" w:sz="6" w:space="1" w:color="auto"/>
        </w:pBdr>
      </w:pPr>
    </w:p>
    <w:p w14:paraId="622E0775" w14:textId="77777777" w:rsidR="00AF7A84" w:rsidRPr="00D73C32" w:rsidRDefault="00AF7A84" w:rsidP="00BB0D32">
      <w:pPr>
        <w:rPr>
          <w:b/>
          <w:sz w:val="24"/>
        </w:rPr>
      </w:pPr>
    </w:p>
    <w:p w14:paraId="0ADB3A26" w14:textId="78A1AF45" w:rsidR="00D73C32" w:rsidRPr="00D73C32" w:rsidRDefault="00D73C32" w:rsidP="00073C13">
      <w:pPr>
        <w:pStyle w:val="ListParagraph"/>
        <w:numPr>
          <w:ilvl w:val="0"/>
          <w:numId w:val="8"/>
        </w:numPr>
        <w:rPr>
          <w:b/>
          <w:sz w:val="22"/>
        </w:rPr>
      </w:pPr>
      <w:r w:rsidRPr="00D73C32">
        <w:rPr>
          <w:b/>
          <w:sz w:val="22"/>
        </w:rPr>
        <w:t>Introduction</w:t>
      </w:r>
    </w:p>
    <w:p w14:paraId="514F5B7C" w14:textId="77777777" w:rsidR="00D73C32" w:rsidRDefault="00D73C32" w:rsidP="00365489"/>
    <w:p w14:paraId="3E6E750D" w14:textId="53240AAC" w:rsidR="00716F4C" w:rsidRPr="00050A7B" w:rsidRDefault="00365489" w:rsidP="00073C13">
      <w:pPr>
        <w:pStyle w:val="ListParagraph"/>
        <w:numPr>
          <w:ilvl w:val="1"/>
          <w:numId w:val="8"/>
        </w:numPr>
        <w:rPr>
          <w:sz w:val="22"/>
          <w:szCs w:val="22"/>
        </w:rPr>
      </w:pPr>
      <w:r w:rsidRPr="00050A7B">
        <w:rPr>
          <w:sz w:val="22"/>
          <w:szCs w:val="22"/>
        </w:rPr>
        <w:t xml:space="preserve">A placement is defined by Trinity Laban as a designated learning opportunity which normally takes place outside the formal learning environment of Trinity Laban either in the workplace or at another institution and where the learning outcomes are an intended part of a programme of study. A placement may be credit bearing or it may be experiential in that it informs the learning whilst not being directly assessed. A placement may be of any duration dependent on its function and purpose and is not defined by its length. </w:t>
      </w:r>
    </w:p>
    <w:p w14:paraId="7B3EFD81" w14:textId="77777777" w:rsidR="00716F4C" w:rsidRPr="00050A7B" w:rsidRDefault="00716F4C" w:rsidP="00365489"/>
    <w:p w14:paraId="1CA4D3E5" w14:textId="0262A1DC" w:rsidR="00365489" w:rsidRPr="00050A7B" w:rsidRDefault="00365489" w:rsidP="00073C13">
      <w:pPr>
        <w:pStyle w:val="ListParagraph"/>
        <w:numPr>
          <w:ilvl w:val="1"/>
          <w:numId w:val="8"/>
        </w:numPr>
        <w:rPr>
          <w:sz w:val="22"/>
          <w:szCs w:val="22"/>
        </w:rPr>
      </w:pPr>
      <w:r w:rsidRPr="00050A7B">
        <w:rPr>
          <w:sz w:val="22"/>
          <w:szCs w:val="22"/>
        </w:rPr>
        <w:t xml:space="preserve">Trinity Laban operates a range of work-based placement learning opportunities, from that which last between 2-3 hours to those that make up a substantial part of a taught programme (i.e. a prolonged placement series). This guidance document covers placements and work-based learning experience undertaken as part of undergraduate programmes and taught postgraduate programmes. </w:t>
      </w:r>
      <w:r w:rsidR="00A13302" w:rsidRPr="00050A7B">
        <w:rPr>
          <w:sz w:val="22"/>
          <w:szCs w:val="22"/>
        </w:rPr>
        <w:t xml:space="preserve">It sets out the responsibilities of the </w:t>
      </w:r>
      <w:r w:rsidR="00CD25F5" w:rsidRPr="00050A7B">
        <w:rPr>
          <w:sz w:val="22"/>
          <w:szCs w:val="22"/>
        </w:rPr>
        <w:t>Programme Leader</w:t>
      </w:r>
      <w:r w:rsidR="00A13302" w:rsidRPr="00050A7B">
        <w:rPr>
          <w:sz w:val="22"/>
          <w:szCs w:val="22"/>
        </w:rPr>
        <w:t xml:space="preserve"> before</w:t>
      </w:r>
      <w:r w:rsidR="00AB3C4C">
        <w:rPr>
          <w:sz w:val="22"/>
          <w:szCs w:val="22"/>
        </w:rPr>
        <w:t xml:space="preserve">, </w:t>
      </w:r>
      <w:r w:rsidR="00A13302" w:rsidRPr="00050A7B">
        <w:rPr>
          <w:sz w:val="22"/>
          <w:szCs w:val="22"/>
        </w:rPr>
        <w:t xml:space="preserve">during </w:t>
      </w:r>
      <w:r w:rsidR="00AB3C4C">
        <w:rPr>
          <w:sz w:val="22"/>
          <w:szCs w:val="22"/>
        </w:rPr>
        <w:t>and after the placement.</w:t>
      </w:r>
    </w:p>
    <w:p w14:paraId="6C8CEA49" w14:textId="7504F305" w:rsidR="00B539A5" w:rsidRPr="00050A7B" w:rsidRDefault="00B539A5" w:rsidP="00365489"/>
    <w:p w14:paraId="59EBF46F" w14:textId="4E94954B" w:rsidR="00B539A5" w:rsidRDefault="00B539A5" w:rsidP="00073C13">
      <w:pPr>
        <w:pStyle w:val="ListParagraph"/>
        <w:numPr>
          <w:ilvl w:val="1"/>
          <w:numId w:val="8"/>
        </w:numPr>
        <w:rPr>
          <w:sz w:val="22"/>
          <w:szCs w:val="22"/>
        </w:rPr>
      </w:pPr>
      <w:r w:rsidRPr="00050A7B">
        <w:rPr>
          <w:sz w:val="22"/>
          <w:szCs w:val="22"/>
        </w:rPr>
        <w:t xml:space="preserve">This guidance only applies to internships or vacation work organised by individual students where these are required or assessed in order to meet the learning outcomes of a programme </w:t>
      </w:r>
      <w:r w:rsidR="009B135E" w:rsidRPr="00050A7B">
        <w:rPr>
          <w:sz w:val="22"/>
          <w:szCs w:val="22"/>
        </w:rPr>
        <w:t>or module</w:t>
      </w:r>
      <w:r w:rsidRPr="00050A7B">
        <w:rPr>
          <w:sz w:val="22"/>
          <w:szCs w:val="22"/>
        </w:rPr>
        <w:t>.</w:t>
      </w:r>
    </w:p>
    <w:p w14:paraId="1657707E" w14:textId="77777777" w:rsidR="00385216" w:rsidRPr="00385216" w:rsidRDefault="00385216" w:rsidP="00385216">
      <w:pPr>
        <w:pStyle w:val="ListParagraph"/>
        <w:rPr>
          <w:sz w:val="22"/>
          <w:szCs w:val="22"/>
        </w:rPr>
      </w:pPr>
    </w:p>
    <w:p w14:paraId="35303B15" w14:textId="50BA762B" w:rsidR="00385216" w:rsidRPr="00050A7B" w:rsidRDefault="00385216" w:rsidP="00073C13">
      <w:pPr>
        <w:pStyle w:val="ListParagraph"/>
        <w:numPr>
          <w:ilvl w:val="1"/>
          <w:numId w:val="8"/>
        </w:numPr>
        <w:rPr>
          <w:sz w:val="22"/>
          <w:szCs w:val="22"/>
        </w:rPr>
      </w:pPr>
      <w:r>
        <w:rPr>
          <w:sz w:val="22"/>
          <w:szCs w:val="22"/>
        </w:rPr>
        <w:t>The expectations set out in this Guidance are the minimum requirements for the management of placements. Programme teams can have in place additional steps or mechanisms for the management of placements.</w:t>
      </w:r>
    </w:p>
    <w:p w14:paraId="46BA6207" w14:textId="774F8A45" w:rsidR="00C90BB3" w:rsidRDefault="00C90BB3" w:rsidP="00365489"/>
    <w:p w14:paraId="592DD329" w14:textId="610AEF67" w:rsidR="0045537A" w:rsidRDefault="00FC6889" w:rsidP="00073C13">
      <w:pPr>
        <w:pStyle w:val="ListParagraph"/>
        <w:numPr>
          <w:ilvl w:val="0"/>
          <w:numId w:val="8"/>
        </w:numPr>
        <w:rPr>
          <w:b/>
          <w:sz w:val="22"/>
          <w:szCs w:val="22"/>
        </w:rPr>
      </w:pPr>
      <w:r w:rsidRPr="00FC6889">
        <w:rPr>
          <w:b/>
          <w:sz w:val="22"/>
          <w:szCs w:val="22"/>
        </w:rPr>
        <w:t>Responsibilities of the Programme Leader</w:t>
      </w:r>
    </w:p>
    <w:p w14:paraId="7B8F3CD9" w14:textId="77777777" w:rsidR="0045537A" w:rsidRDefault="0045537A" w:rsidP="0045537A">
      <w:pPr>
        <w:pStyle w:val="ListParagraph"/>
        <w:rPr>
          <w:b/>
          <w:sz w:val="22"/>
          <w:szCs w:val="22"/>
        </w:rPr>
      </w:pPr>
    </w:p>
    <w:p w14:paraId="3177EEA5" w14:textId="50EF7612" w:rsidR="0045537A" w:rsidRDefault="0045537A" w:rsidP="00073C13">
      <w:pPr>
        <w:pStyle w:val="ListParagraph"/>
        <w:numPr>
          <w:ilvl w:val="1"/>
          <w:numId w:val="8"/>
        </w:numPr>
        <w:rPr>
          <w:sz w:val="22"/>
          <w:szCs w:val="22"/>
        </w:rPr>
      </w:pPr>
      <w:r w:rsidRPr="0045537A">
        <w:rPr>
          <w:sz w:val="22"/>
          <w:szCs w:val="22"/>
        </w:rPr>
        <w:t>The Programme Leader is ultimately responsible for the placement arrangements on their programme.</w:t>
      </w:r>
      <w:r w:rsidR="00026234">
        <w:rPr>
          <w:sz w:val="22"/>
          <w:szCs w:val="22"/>
        </w:rPr>
        <w:t xml:space="preserve"> Where the placement forms a part of a module with a separate Module Leader, the </w:t>
      </w:r>
      <w:r w:rsidR="00AC3D58">
        <w:rPr>
          <w:sz w:val="22"/>
          <w:szCs w:val="22"/>
        </w:rPr>
        <w:t>Programme Leader will collaborate with and support the Module Leader to ensure that appropriate arrangements, as set out in this Guidance, are in place.</w:t>
      </w:r>
    </w:p>
    <w:p w14:paraId="0D915F25" w14:textId="77777777" w:rsidR="00B801E1" w:rsidRDefault="00B801E1" w:rsidP="00B801E1">
      <w:pPr>
        <w:pStyle w:val="ListParagraph"/>
        <w:rPr>
          <w:sz w:val="22"/>
          <w:szCs w:val="22"/>
        </w:rPr>
      </w:pPr>
    </w:p>
    <w:p w14:paraId="2DE6F1C8" w14:textId="0A556E76" w:rsidR="00AC3D58" w:rsidRDefault="00CC5CBE" w:rsidP="00073C13">
      <w:pPr>
        <w:pStyle w:val="ListParagraph"/>
        <w:numPr>
          <w:ilvl w:val="1"/>
          <w:numId w:val="8"/>
        </w:numPr>
        <w:rPr>
          <w:sz w:val="22"/>
          <w:szCs w:val="22"/>
        </w:rPr>
      </w:pPr>
      <w:r>
        <w:rPr>
          <w:sz w:val="22"/>
          <w:szCs w:val="22"/>
        </w:rPr>
        <w:t xml:space="preserve">When setting up and managing </w:t>
      </w:r>
      <w:r w:rsidR="00F84F28">
        <w:rPr>
          <w:sz w:val="22"/>
          <w:szCs w:val="22"/>
        </w:rPr>
        <w:t xml:space="preserve">a </w:t>
      </w:r>
      <w:r>
        <w:rPr>
          <w:sz w:val="22"/>
          <w:szCs w:val="22"/>
        </w:rPr>
        <w:t>placement</w:t>
      </w:r>
      <w:r w:rsidR="00F84F28">
        <w:rPr>
          <w:sz w:val="22"/>
          <w:szCs w:val="22"/>
        </w:rPr>
        <w:t xml:space="preserve"> element as part of a module or programme</w:t>
      </w:r>
      <w:r>
        <w:rPr>
          <w:sz w:val="22"/>
          <w:szCs w:val="22"/>
        </w:rPr>
        <w:t xml:space="preserve">, Programme Leaders </w:t>
      </w:r>
      <w:r w:rsidR="000A01EC">
        <w:rPr>
          <w:sz w:val="22"/>
          <w:szCs w:val="22"/>
        </w:rPr>
        <w:t>should</w:t>
      </w:r>
      <w:r>
        <w:rPr>
          <w:sz w:val="22"/>
          <w:szCs w:val="22"/>
        </w:rPr>
        <w:t xml:space="preserve"> contact the below teams for advice on specific questions or issues:</w:t>
      </w:r>
    </w:p>
    <w:p w14:paraId="5166DFDB" w14:textId="77777777" w:rsidR="00CC5CBE" w:rsidRPr="00CC5CBE" w:rsidRDefault="00CC5CBE" w:rsidP="00CC5CBE">
      <w:pPr>
        <w:pStyle w:val="ListParagraph"/>
        <w:rPr>
          <w:sz w:val="22"/>
          <w:szCs w:val="22"/>
        </w:rPr>
      </w:pPr>
    </w:p>
    <w:p w14:paraId="064D4AE9" w14:textId="77777777" w:rsidR="00CC5CBE" w:rsidRPr="009962E0" w:rsidRDefault="00CC5CBE" w:rsidP="00073C13">
      <w:pPr>
        <w:pStyle w:val="NormalWeb"/>
        <w:numPr>
          <w:ilvl w:val="0"/>
          <w:numId w:val="9"/>
        </w:numPr>
        <w:spacing w:before="120" w:beforeAutospacing="0"/>
        <w:rPr>
          <w:sz w:val="22"/>
          <w:szCs w:val="22"/>
        </w:rPr>
      </w:pPr>
      <w:r>
        <w:rPr>
          <w:sz w:val="22"/>
          <w:szCs w:val="22"/>
        </w:rPr>
        <w:t>Student Services – in relation to students with disabilities and specific learning needs</w:t>
      </w:r>
      <w:r w:rsidRPr="009962E0">
        <w:rPr>
          <w:sz w:val="22"/>
          <w:szCs w:val="22"/>
        </w:rPr>
        <w:t xml:space="preserve">; </w:t>
      </w:r>
    </w:p>
    <w:p w14:paraId="24DBFEF2" w14:textId="356CD105" w:rsidR="00C37233" w:rsidRPr="00C37233" w:rsidRDefault="00CC5CBE" w:rsidP="00073C13">
      <w:pPr>
        <w:pStyle w:val="NormalWeb"/>
        <w:numPr>
          <w:ilvl w:val="0"/>
          <w:numId w:val="9"/>
        </w:numPr>
        <w:spacing w:before="120" w:beforeAutospacing="0"/>
        <w:rPr>
          <w:sz w:val="22"/>
          <w:szCs w:val="22"/>
        </w:rPr>
      </w:pPr>
      <w:r>
        <w:rPr>
          <w:sz w:val="22"/>
          <w:szCs w:val="22"/>
        </w:rPr>
        <w:t>Human Resources – for matters related to employment law</w:t>
      </w:r>
      <w:r w:rsidR="00D55B3C">
        <w:rPr>
          <w:sz w:val="22"/>
          <w:szCs w:val="22"/>
        </w:rPr>
        <w:t>;</w:t>
      </w:r>
    </w:p>
    <w:p w14:paraId="1CAE89F1" w14:textId="77777777" w:rsidR="00C37233" w:rsidRDefault="00C37233" w:rsidP="00073C13">
      <w:pPr>
        <w:pStyle w:val="NormalWeb"/>
        <w:numPr>
          <w:ilvl w:val="0"/>
          <w:numId w:val="9"/>
        </w:numPr>
        <w:spacing w:before="120" w:beforeAutospacing="0"/>
        <w:rPr>
          <w:sz w:val="22"/>
          <w:szCs w:val="22"/>
        </w:rPr>
      </w:pPr>
      <w:r>
        <w:rPr>
          <w:sz w:val="22"/>
          <w:szCs w:val="22"/>
        </w:rPr>
        <w:t>Quality &amp; Governance (Registry)</w:t>
      </w:r>
      <w:r w:rsidR="00CC5CBE">
        <w:rPr>
          <w:sz w:val="22"/>
          <w:szCs w:val="22"/>
        </w:rPr>
        <w:t xml:space="preserve"> – in relation to </w:t>
      </w:r>
      <w:r w:rsidR="00266ED1">
        <w:rPr>
          <w:sz w:val="22"/>
          <w:szCs w:val="22"/>
        </w:rPr>
        <w:t>placement</w:t>
      </w:r>
      <w:r w:rsidR="00CC5CBE">
        <w:rPr>
          <w:sz w:val="22"/>
          <w:szCs w:val="22"/>
        </w:rPr>
        <w:t xml:space="preserve"> agreements, assessment and evaluation arrangements</w:t>
      </w:r>
      <w:r w:rsidR="00D55B3C">
        <w:rPr>
          <w:sz w:val="22"/>
          <w:szCs w:val="22"/>
        </w:rPr>
        <w:t xml:space="preserve">; </w:t>
      </w:r>
    </w:p>
    <w:p w14:paraId="44260250" w14:textId="7C23F77F" w:rsidR="00CC5CBE" w:rsidRPr="009962E0" w:rsidRDefault="00C37233" w:rsidP="00073C13">
      <w:pPr>
        <w:pStyle w:val="NormalWeb"/>
        <w:numPr>
          <w:ilvl w:val="0"/>
          <w:numId w:val="9"/>
        </w:numPr>
        <w:spacing w:before="120" w:beforeAutospacing="0"/>
        <w:rPr>
          <w:sz w:val="22"/>
          <w:szCs w:val="22"/>
        </w:rPr>
      </w:pPr>
      <w:r>
        <w:rPr>
          <w:sz w:val="22"/>
          <w:szCs w:val="22"/>
        </w:rPr>
        <w:lastRenderedPageBreak/>
        <w:t xml:space="preserve">Admissions (Registry) – in relation to </w:t>
      </w:r>
      <w:r w:rsidR="001B0FD3">
        <w:rPr>
          <w:sz w:val="22"/>
          <w:szCs w:val="22"/>
        </w:rPr>
        <w:t>requirements</w:t>
      </w:r>
      <w:r w:rsidR="00167777">
        <w:rPr>
          <w:sz w:val="22"/>
          <w:szCs w:val="22"/>
        </w:rPr>
        <w:t xml:space="preserve"> </w:t>
      </w:r>
      <w:r w:rsidR="001B0FD3">
        <w:rPr>
          <w:sz w:val="22"/>
          <w:szCs w:val="22"/>
        </w:rPr>
        <w:t>set by</w:t>
      </w:r>
      <w:r>
        <w:rPr>
          <w:sz w:val="22"/>
          <w:szCs w:val="22"/>
        </w:rPr>
        <w:t xml:space="preserve"> student visa </w:t>
      </w:r>
      <w:r w:rsidR="001B0FD3">
        <w:rPr>
          <w:sz w:val="22"/>
          <w:szCs w:val="22"/>
        </w:rPr>
        <w:t>regulations</w:t>
      </w:r>
      <w:r w:rsidR="00B06032">
        <w:rPr>
          <w:sz w:val="22"/>
          <w:szCs w:val="22"/>
        </w:rPr>
        <w:t xml:space="preserve"> for overseas students</w:t>
      </w:r>
      <w:r>
        <w:rPr>
          <w:sz w:val="22"/>
          <w:szCs w:val="22"/>
        </w:rPr>
        <w:t xml:space="preserve">; </w:t>
      </w:r>
      <w:r w:rsidR="00D55B3C">
        <w:rPr>
          <w:sz w:val="22"/>
          <w:szCs w:val="22"/>
        </w:rPr>
        <w:t>and</w:t>
      </w:r>
    </w:p>
    <w:p w14:paraId="11E13FC3" w14:textId="3A02E10A" w:rsidR="004B019E" w:rsidRPr="0066539D" w:rsidRDefault="00CC5CBE" w:rsidP="0066539D">
      <w:pPr>
        <w:pStyle w:val="NormalWeb"/>
        <w:numPr>
          <w:ilvl w:val="0"/>
          <w:numId w:val="9"/>
        </w:numPr>
        <w:spacing w:before="120" w:beforeAutospacing="0"/>
        <w:rPr>
          <w:sz w:val="22"/>
          <w:szCs w:val="22"/>
        </w:rPr>
      </w:pPr>
      <w:r w:rsidRPr="009962E0">
        <w:rPr>
          <w:sz w:val="22"/>
          <w:szCs w:val="22"/>
        </w:rPr>
        <w:t xml:space="preserve">Trinity Laban’s Learning &amp; Participation Departments </w:t>
      </w:r>
      <w:r>
        <w:rPr>
          <w:sz w:val="22"/>
          <w:szCs w:val="22"/>
        </w:rPr>
        <w:t>– for the provision of</w:t>
      </w:r>
      <w:r w:rsidRPr="009962E0">
        <w:rPr>
          <w:sz w:val="22"/>
          <w:szCs w:val="22"/>
        </w:rPr>
        <w:t xml:space="preserve"> placement opportunities for students and facilitat</w:t>
      </w:r>
      <w:r>
        <w:rPr>
          <w:sz w:val="22"/>
          <w:szCs w:val="22"/>
        </w:rPr>
        <w:t>ion of</w:t>
      </w:r>
      <w:r w:rsidRPr="009962E0">
        <w:rPr>
          <w:sz w:val="22"/>
          <w:szCs w:val="22"/>
        </w:rPr>
        <w:t xml:space="preserve"> links to host organisations such as schools, local authority music services, arts and cultural organisations. </w:t>
      </w:r>
    </w:p>
    <w:p w14:paraId="79F6AAC3" w14:textId="4E3587E0" w:rsidR="00B73646" w:rsidRDefault="00B73646" w:rsidP="001158B3">
      <w:pPr>
        <w:pStyle w:val="ListParagraph"/>
        <w:numPr>
          <w:ilvl w:val="1"/>
          <w:numId w:val="8"/>
        </w:numPr>
        <w:rPr>
          <w:sz w:val="22"/>
        </w:rPr>
      </w:pPr>
      <w:r>
        <w:rPr>
          <w:sz w:val="22"/>
        </w:rPr>
        <w:t xml:space="preserve">Before the students start their placement(s), the Programme/Module Leaders must discuss the placement expectations and arrangements with the students during class and provide </w:t>
      </w:r>
      <w:r w:rsidR="00C63B96">
        <w:rPr>
          <w:sz w:val="22"/>
        </w:rPr>
        <w:t xml:space="preserve">at least </w:t>
      </w:r>
      <w:r>
        <w:rPr>
          <w:sz w:val="22"/>
        </w:rPr>
        <w:t>the following information to the students in a placement handbook/on a Moodle page</w:t>
      </w:r>
      <w:r w:rsidR="00333964">
        <w:rPr>
          <w:sz w:val="22"/>
        </w:rPr>
        <w:t>:</w:t>
      </w:r>
    </w:p>
    <w:p w14:paraId="0371FA12" w14:textId="77777777" w:rsidR="00333964" w:rsidRPr="00333964" w:rsidRDefault="00333964" w:rsidP="00333964">
      <w:pPr>
        <w:pStyle w:val="ListParagraph"/>
        <w:rPr>
          <w:sz w:val="22"/>
        </w:rPr>
      </w:pPr>
    </w:p>
    <w:p w14:paraId="2F9669A0" w14:textId="4D1AD531" w:rsidR="001E764D" w:rsidRPr="00462E92" w:rsidRDefault="001E764D" w:rsidP="001E764D">
      <w:pPr>
        <w:pStyle w:val="ListParagraph"/>
        <w:numPr>
          <w:ilvl w:val="0"/>
          <w:numId w:val="12"/>
        </w:numPr>
        <w:rPr>
          <w:sz w:val="22"/>
        </w:rPr>
      </w:pPr>
      <w:r w:rsidRPr="00462E92">
        <w:rPr>
          <w:sz w:val="22"/>
        </w:rPr>
        <w:t xml:space="preserve">learning outcomes of the placement </w:t>
      </w:r>
      <w:r w:rsidRPr="00462E92">
        <w:rPr>
          <w:sz w:val="22"/>
        </w:rPr>
        <w:t>activity</w:t>
      </w:r>
      <w:r w:rsidR="00251344">
        <w:rPr>
          <w:sz w:val="22"/>
        </w:rPr>
        <w:t xml:space="preserve"> (from the Module Specification)</w:t>
      </w:r>
      <w:r w:rsidRPr="00462E92">
        <w:rPr>
          <w:sz w:val="22"/>
        </w:rPr>
        <w:t xml:space="preserve">; </w:t>
      </w:r>
    </w:p>
    <w:p w14:paraId="385EF6A4" w14:textId="677643A6" w:rsidR="001E764D" w:rsidRPr="00462E92" w:rsidRDefault="001E764D" w:rsidP="001E764D">
      <w:pPr>
        <w:pStyle w:val="ListParagraph"/>
        <w:numPr>
          <w:ilvl w:val="0"/>
          <w:numId w:val="12"/>
        </w:numPr>
        <w:rPr>
          <w:sz w:val="22"/>
        </w:rPr>
      </w:pPr>
      <w:r w:rsidRPr="00462E92">
        <w:rPr>
          <w:sz w:val="22"/>
        </w:rPr>
        <w:t>the assessment requirements for the placement</w:t>
      </w:r>
      <w:r w:rsidR="00251344">
        <w:rPr>
          <w:sz w:val="22"/>
        </w:rPr>
        <w:t xml:space="preserve"> </w:t>
      </w:r>
      <w:r w:rsidR="00251344">
        <w:rPr>
          <w:sz w:val="22"/>
        </w:rPr>
        <w:t>(from the Module Specification)</w:t>
      </w:r>
      <w:r w:rsidRPr="00462E92">
        <w:rPr>
          <w:sz w:val="22"/>
        </w:rPr>
        <w:t xml:space="preserve"> (where relevant); </w:t>
      </w:r>
    </w:p>
    <w:p w14:paraId="2E28D16A" w14:textId="77777777" w:rsidR="001E764D" w:rsidRPr="00462E92" w:rsidRDefault="001E764D" w:rsidP="001E764D">
      <w:pPr>
        <w:pStyle w:val="ListParagraph"/>
        <w:numPr>
          <w:ilvl w:val="0"/>
          <w:numId w:val="12"/>
        </w:numPr>
        <w:rPr>
          <w:sz w:val="22"/>
        </w:rPr>
      </w:pPr>
      <w:r w:rsidRPr="00462E92">
        <w:rPr>
          <w:sz w:val="22"/>
        </w:rPr>
        <w:t xml:space="preserve">institutional support available to students during placements; </w:t>
      </w:r>
    </w:p>
    <w:p w14:paraId="0F9271AD" w14:textId="77777777" w:rsidR="00E0758F" w:rsidRPr="00462E92" w:rsidRDefault="001E764D" w:rsidP="001E764D">
      <w:pPr>
        <w:pStyle w:val="ListParagraph"/>
        <w:numPr>
          <w:ilvl w:val="0"/>
          <w:numId w:val="12"/>
        </w:numPr>
        <w:rPr>
          <w:sz w:val="22"/>
        </w:rPr>
      </w:pPr>
      <w:r w:rsidRPr="00462E92">
        <w:rPr>
          <w:sz w:val="22"/>
        </w:rPr>
        <w:t xml:space="preserve">emergency contact details; </w:t>
      </w:r>
    </w:p>
    <w:p w14:paraId="6EF68F32" w14:textId="78489A5C" w:rsidR="001E764D" w:rsidRPr="00462E92" w:rsidRDefault="001E764D" w:rsidP="001E764D">
      <w:pPr>
        <w:pStyle w:val="ListParagraph"/>
        <w:numPr>
          <w:ilvl w:val="0"/>
          <w:numId w:val="12"/>
        </w:numPr>
        <w:rPr>
          <w:sz w:val="22"/>
        </w:rPr>
      </w:pPr>
      <w:r w:rsidRPr="00462E92">
        <w:rPr>
          <w:sz w:val="22"/>
        </w:rPr>
        <w:t>the process for dealing with problems and complaints</w:t>
      </w:r>
      <w:r w:rsidR="000369A0">
        <w:rPr>
          <w:sz w:val="22"/>
        </w:rPr>
        <w:t xml:space="preserve"> (first points of contact at Trinity Laban)</w:t>
      </w:r>
      <w:r w:rsidRPr="00462E92">
        <w:rPr>
          <w:sz w:val="22"/>
        </w:rPr>
        <w:t>;</w:t>
      </w:r>
    </w:p>
    <w:p w14:paraId="3F753254" w14:textId="5AFA502D" w:rsidR="001E764D" w:rsidRDefault="00940D6F" w:rsidP="001E764D">
      <w:pPr>
        <w:pStyle w:val="ListParagraph"/>
        <w:numPr>
          <w:ilvl w:val="0"/>
          <w:numId w:val="12"/>
        </w:numPr>
        <w:rPr>
          <w:sz w:val="22"/>
        </w:rPr>
      </w:pPr>
      <w:r w:rsidRPr="00462E92">
        <w:rPr>
          <w:sz w:val="22"/>
        </w:rPr>
        <w:t>attendance requirements and monitoring arrangements for the placement</w:t>
      </w:r>
      <w:r w:rsidR="006B23C3">
        <w:rPr>
          <w:sz w:val="22"/>
        </w:rPr>
        <w:t xml:space="preserve">, including who to inform of </w:t>
      </w:r>
      <w:r w:rsidR="00A97723">
        <w:rPr>
          <w:sz w:val="22"/>
        </w:rPr>
        <w:t xml:space="preserve">planned or </w:t>
      </w:r>
      <w:r w:rsidR="006B23C3">
        <w:rPr>
          <w:sz w:val="22"/>
        </w:rPr>
        <w:t>unforeseen absences</w:t>
      </w:r>
      <w:r w:rsidR="00F877B4">
        <w:rPr>
          <w:sz w:val="22"/>
        </w:rPr>
        <w:t>;</w:t>
      </w:r>
    </w:p>
    <w:p w14:paraId="2AF79428" w14:textId="49EBD0D4" w:rsidR="00F877B4" w:rsidRPr="00462E92" w:rsidRDefault="00F877B4" w:rsidP="001E764D">
      <w:pPr>
        <w:pStyle w:val="ListParagraph"/>
        <w:numPr>
          <w:ilvl w:val="0"/>
          <w:numId w:val="12"/>
        </w:numPr>
        <w:rPr>
          <w:sz w:val="22"/>
        </w:rPr>
      </w:pPr>
      <w:r>
        <w:rPr>
          <w:sz w:val="22"/>
        </w:rPr>
        <w:t>expectations for student</w:t>
      </w:r>
      <w:r w:rsidR="003C4E37">
        <w:rPr>
          <w:sz w:val="22"/>
        </w:rPr>
        <w:t xml:space="preserve">s </w:t>
      </w:r>
      <w:r>
        <w:rPr>
          <w:sz w:val="22"/>
        </w:rPr>
        <w:t>during placements (see the Placement Agreement</w:t>
      </w:r>
      <w:r w:rsidR="002A0096">
        <w:rPr>
          <w:sz w:val="22"/>
        </w:rPr>
        <w:t xml:space="preserve"> template</w:t>
      </w:r>
      <w:r>
        <w:rPr>
          <w:sz w:val="22"/>
        </w:rPr>
        <w:t>).</w:t>
      </w:r>
    </w:p>
    <w:p w14:paraId="76AA6F05" w14:textId="77777777" w:rsidR="00333964" w:rsidRPr="00333964" w:rsidRDefault="00333964" w:rsidP="001E764D">
      <w:pPr>
        <w:pStyle w:val="ListParagraph"/>
        <w:ind w:left="1440"/>
      </w:pPr>
    </w:p>
    <w:p w14:paraId="070200BE" w14:textId="77777777" w:rsidR="00B73646" w:rsidRPr="00B73646" w:rsidRDefault="00B73646" w:rsidP="00B73646">
      <w:pPr>
        <w:pStyle w:val="ListParagraph"/>
        <w:rPr>
          <w:sz w:val="22"/>
        </w:rPr>
      </w:pPr>
    </w:p>
    <w:p w14:paraId="34651C37" w14:textId="71A354B8" w:rsidR="008602B6" w:rsidRDefault="00821F7E" w:rsidP="008602B6">
      <w:pPr>
        <w:pStyle w:val="ListParagraph"/>
        <w:numPr>
          <w:ilvl w:val="1"/>
          <w:numId w:val="8"/>
        </w:numPr>
        <w:rPr>
          <w:sz w:val="22"/>
        </w:rPr>
      </w:pPr>
      <w:r w:rsidRPr="00073C13">
        <w:rPr>
          <w:sz w:val="22"/>
        </w:rPr>
        <w:t xml:space="preserve">Placement hosts can be identified in a number of ways (by the programme team or by an individual student). </w:t>
      </w:r>
      <w:r w:rsidR="008602B6">
        <w:rPr>
          <w:sz w:val="22"/>
        </w:rPr>
        <w:t>Where the placement host has been identified by a student, the Programme/Module Leader should consider the suitability of the placement host on the basis of the following factors:</w:t>
      </w:r>
    </w:p>
    <w:p w14:paraId="18C47997" w14:textId="7C55A6BF" w:rsidR="00023EA4" w:rsidRPr="00023EA4" w:rsidRDefault="00023EA4" w:rsidP="00023EA4">
      <w:pPr>
        <w:pStyle w:val="ListParagraph"/>
        <w:numPr>
          <w:ilvl w:val="0"/>
          <w:numId w:val="19"/>
        </w:numPr>
        <w:rPr>
          <w:sz w:val="22"/>
        </w:rPr>
      </w:pPr>
      <w:r>
        <w:rPr>
          <w:sz w:val="22"/>
        </w:rPr>
        <w:t xml:space="preserve">Suitability of the placement activities provided by the proposed host to ensure the student can meet the </w:t>
      </w:r>
      <w:r w:rsidRPr="00023EA4">
        <w:rPr>
          <w:sz w:val="22"/>
        </w:rPr>
        <w:t xml:space="preserve">learning outcomes; </w:t>
      </w:r>
    </w:p>
    <w:p w14:paraId="447942AA" w14:textId="524542C8" w:rsidR="00023EA4" w:rsidRPr="00023EA4" w:rsidRDefault="00984B36" w:rsidP="00023EA4">
      <w:pPr>
        <w:pStyle w:val="ListParagraph"/>
        <w:numPr>
          <w:ilvl w:val="0"/>
          <w:numId w:val="19"/>
        </w:numPr>
        <w:rPr>
          <w:sz w:val="22"/>
        </w:rPr>
      </w:pPr>
      <w:r>
        <w:rPr>
          <w:sz w:val="22"/>
        </w:rPr>
        <w:t>Availability and appropriateness of staff at the placement host to adequately supervise the student</w:t>
      </w:r>
      <w:r w:rsidR="00023EA4" w:rsidRPr="00023EA4">
        <w:rPr>
          <w:sz w:val="22"/>
        </w:rPr>
        <w:t xml:space="preserve">; </w:t>
      </w:r>
    </w:p>
    <w:p w14:paraId="53509760" w14:textId="514B3AB9" w:rsidR="00966E95" w:rsidRDefault="009533E6" w:rsidP="00966E95">
      <w:pPr>
        <w:pStyle w:val="ListParagraph"/>
        <w:numPr>
          <w:ilvl w:val="0"/>
          <w:numId w:val="19"/>
        </w:numPr>
        <w:rPr>
          <w:sz w:val="22"/>
        </w:rPr>
      </w:pPr>
      <w:r>
        <w:rPr>
          <w:sz w:val="22"/>
        </w:rPr>
        <w:t xml:space="preserve">Any risks associated with the location, type, size </w:t>
      </w:r>
      <w:r w:rsidR="000E4A40">
        <w:rPr>
          <w:sz w:val="22"/>
        </w:rPr>
        <w:t xml:space="preserve">or </w:t>
      </w:r>
      <w:r w:rsidR="008810E5">
        <w:rPr>
          <w:sz w:val="22"/>
        </w:rPr>
        <w:t xml:space="preserve">other context of the placement host related to </w:t>
      </w:r>
      <w:r w:rsidR="00DF0DFB">
        <w:rPr>
          <w:sz w:val="22"/>
        </w:rPr>
        <w:t xml:space="preserve">health and safety, </w:t>
      </w:r>
      <w:r w:rsidR="008810E5">
        <w:rPr>
          <w:sz w:val="22"/>
        </w:rPr>
        <w:t>equality</w:t>
      </w:r>
      <w:r w:rsidR="00DF0DFB">
        <w:rPr>
          <w:sz w:val="22"/>
        </w:rPr>
        <w:t xml:space="preserve"> of opportunity and</w:t>
      </w:r>
      <w:r w:rsidR="008810E5">
        <w:rPr>
          <w:sz w:val="22"/>
        </w:rPr>
        <w:t xml:space="preserve"> the student</w:t>
      </w:r>
      <w:r w:rsidR="00BB2985">
        <w:rPr>
          <w:sz w:val="22"/>
        </w:rPr>
        <w:t>’</w:t>
      </w:r>
      <w:r w:rsidR="008810E5">
        <w:rPr>
          <w:sz w:val="22"/>
        </w:rPr>
        <w:t>s individual needs</w:t>
      </w:r>
      <w:r w:rsidR="004B1E1F">
        <w:rPr>
          <w:sz w:val="22"/>
        </w:rPr>
        <w:t>.</w:t>
      </w:r>
    </w:p>
    <w:p w14:paraId="5C31E2CE" w14:textId="77777777" w:rsidR="008602B6" w:rsidRPr="00966E95" w:rsidRDefault="008602B6" w:rsidP="00966E95"/>
    <w:p w14:paraId="3F92D839" w14:textId="5D41EF73" w:rsidR="00AD78D9" w:rsidRPr="00AD78D9" w:rsidRDefault="00966E95" w:rsidP="00AD78D9">
      <w:pPr>
        <w:pStyle w:val="ListParagraph"/>
        <w:numPr>
          <w:ilvl w:val="1"/>
          <w:numId w:val="8"/>
        </w:numPr>
        <w:rPr>
          <w:sz w:val="22"/>
        </w:rPr>
      </w:pPr>
      <w:r>
        <w:rPr>
          <w:sz w:val="22"/>
        </w:rPr>
        <w:t xml:space="preserve">If the Programme/Module Leader identifies any issues with the above, they must be discussed with the student. </w:t>
      </w:r>
      <w:r w:rsidR="00AD78D9">
        <w:rPr>
          <w:sz w:val="22"/>
        </w:rPr>
        <w:t>A</w:t>
      </w:r>
      <w:r w:rsidR="00AD78D9" w:rsidRPr="00AD78D9">
        <w:rPr>
          <w:sz w:val="22"/>
        </w:rPr>
        <w:t>fter discussion, if the student still wishes to go ahead, the Programme Leader should escalate their concern to the Director of Faculty or Registrar, as appropriate</w:t>
      </w:r>
      <w:r w:rsidR="00AD78D9">
        <w:rPr>
          <w:sz w:val="22"/>
        </w:rPr>
        <w:t>, for a final decision.</w:t>
      </w:r>
      <w:r w:rsidR="00AD78D9" w:rsidRPr="00AD78D9">
        <w:rPr>
          <w:sz w:val="22"/>
        </w:rPr>
        <w:t xml:space="preserve"> </w:t>
      </w:r>
    </w:p>
    <w:p w14:paraId="1E611C67" w14:textId="711F767E" w:rsidR="00966E95" w:rsidRDefault="00966E95" w:rsidP="00105A63">
      <w:pPr>
        <w:pStyle w:val="ListParagraph"/>
        <w:rPr>
          <w:sz w:val="22"/>
        </w:rPr>
      </w:pPr>
    </w:p>
    <w:p w14:paraId="3F646A8E" w14:textId="5CDDFB53" w:rsidR="00821F7E" w:rsidRDefault="00821F7E" w:rsidP="00821F7E">
      <w:pPr>
        <w:pStyle w:val="ListParagraph"/>
        <w:numPr>
          <w:ilvl w:val="1"/>
          <w:numId w:val="8"/>
        </w:numPr>
        <w:rPr>
          <w:sz w:val="22"/>
        </w:rPr>
      </w:pPr>
      <w:r w:rsidRPr="00073C13">
        <w:rPr>
          <w:sz w:val="22"/>
        </w:rPr>
        <w:t>Once a placement host has been identified</w:t>
      </w:r>
      <w:r w:rsidR="00105A63">
        <w:rPr>
          <w:sz w:val="22"/>
        </w:rPr>
        <w:t xml:space="preserve"> and </w:t>
      </w:r>
      <w:r w:rsidR="00FD44CD">
        <w:rPr>
          <w:sz w:val="22"/>
        </w:rPr>
        <w:t>agreed</w:t>
      </w:r>
      <w:r w:rsidRPr="00073C13">
        <w:rPr>
          <w:sz w:val="22"/>
        </w:rPr>
        <w:t>, the following steps must be taken:</w:t>
      </w:r>
    </w:p>
    <w:p w14:paraId="0A588F6C" w14:textId="77777777" w:rsidR="00821F7E" w:rsidRPr="00073C13" w:rsidRDefault="00821F7E" w:rsidP="00821F7E">
      <w:pPr>
        <w:pStyle w:val="ListParagraph"/>
        <w:rPr>
          <w:sz w:val="22"/>
        </w:rPr>
      </w:pPr>
    </w:p>
    <w:p w14:paraId="0282E0CE" w14:textId="77777777" w:rsidR="00821F7E" w:rsidRDefault="00821F7E" w:rsidP="00821F7E">
      <w:pPr>
        <w:pStyle w:val="ListParagraph"/>
        <w:numPr>
          <w:ilvl w:val="0"/>
          <w:numId w:val="10"/>
        </w:numPr>
        <w:rPr>
          <w:sz w:val="22"/>
        </w:rPr>
      </w:pPr>
      <w:r w:rsidRPr="00073C13">
        <w:rPr>
          <w:sz w:val="22"/>
        </w:rPr>
        <w:t>A Placement Agreement is completed by the Programme Leader/Module Leader and sent to the placement host</w:t>
      </w:r>
      <w:r>
        <w:rPr>
          <w:sz w:val="22"/>
        </w:rPr>
        <w:t xml:space="preserve"> and the student for signing</w:t>
      </w:r>
      <w:r w:rsidRPr="00073C13">
        <w:rPr>
          <w:sz w:val="22"/>
        </w:rPr>
        <w:t xml:space="preserve">. A template for the agreement can be found at the end of this Guidance. The agreement </w:t>
      </w:r>
      <w:r>
        <w:rPr>
          <w:sz w:val="22"/>
        </w:rPr>
        <w:t>can</w:t>
      </w:r>
      <w:r w:rsidRPr="00073C13">
        <w:rPr>
          <w:sz w:val="22"/>
        </w:rPr>
        <w:t xml:space="preserve"> be amended to ensure it is fit for purpose for the specific placement activities.</w:t>
      </w:r>
      <w:r>
        <w:rPr>
          <w:sz w:val="22"/>
        </w:rPr>
        <w:t xml:space="preserve"> The student cannot start their placement until all parties have signed the agreement.</w:t>
      </w:r>
    </w:p>
    <w:p w14:paraId="71F6E5A5" w14:textId="77777777" w:rsidR="00821F7E" w:rsidRDefault="00821F7E" w:rsidP="00821F7E">
      <w:pPr>
        <w:pStyle w:val="ListParagraph"/>
        <w:numPr>
          <w:ilvl w:val="0"/>
          <w:numId w:val="10"/>
        </w:numPr>
        <w:rPr>
          <w:sz w:val="22"/>
        </w:rPr>
      </w:pPr>
      <w:r>
        <w:rPr>
          <w:sz w:val="22"/>
        </w:rPr>
        <w:t xml:space="preserve">The Risk Assessment template (available at the end of this Guidance) should be sent to the placement host and student at the same time with the agreement. The placement host should complete the Risk Assessment with </w:t>
      </w:r>
      <w:r>
        <w:rPr>
          <w:sz w:val="22"/>
        </w:rPr>
        <w:lastRenderedPageBreak/>
        <w:t>the student and return to the Programme/Module Leader. The Programme/Module Leader should seek advice from the central teams listed above for any high risks identified through the assessment.</w:t>
      </w:r>
    </w:p>
    <w:p w14:paraId="27D4EE98" w14:textId="77777777" w:rsidR="00821F7E" w:rsidRDefault="00821F7E" w:rsidP="00821F7E">
      <w:pPr>
        <w:pStyle w:val="ListParagraph"/>
        <w:numPr>
          <w:ilvl w:val="0"/>
          <w:numId w:val="10"/>
        </w:numPr>
        <w:rPr>
          <w:sz w:val="22"/>
        </w:rPr>
      </w:pPr>
      <w:r>
        <w:rPr>
          <w:sz w:val="22"/>
        </w:rPr>
        <w:t xml:space="preserve">The Placement Activity Planner (template available at the end of this Guidance) should be completed by the Programme/Module Leader and sent to the placement host and student for review and signing. </w:t>
      </w:r>
    </w:p>
    <w:p w14:paraId="2ED20D2B" w14:textId="77777777" w:rsidR="00821F7E" w:rsidRDefault="00821F7E" w:rsidP="00821F7E">
      <w:pPr>
        <w:pStyle w:val="ListParagraph"/>
        <w:ind w:left="1440"/>
        <w:rPr>
          <w:sz w:val="22"/>
        </w:rPr>
      </w:pPr>
    </w:p>
    <w:p w14:paraId="4B4FFD31" w14:textId="77777777" w:rsidR="00821F7E" w:rsidRDefault="00821F7E" w:rsidP="00821F7E">
      <w:pPr>
        <w:pStyle w:val="ListParagraph"/>
        <w:numPr>
          <w:ilvl w:val="1"/>
          <w:numId w:val="8"/>
        </w:numPr>
        <w:rPr>
          <w:sz w:val="22"/>
        </w:rPr>
      </w:pPr>
      <w:r>
        <w:rPr>
          <w:sz w:val="22"/>
        </w:rPr>
        <w:t>Programme teams can use their own templates that are specifically designed for their programme as long as the templates cover at least the equivalent information set out in the templates in this Guidance.</w:t>
      </w:r>
    </w:p>
    <w:p w14:paraId="2616970E" w14:textId="77777777" w:rsidR="00821F7E" w:rsidRDefault="00821F7E" w:rsidP="00821F7E">
      <w:pPr>
        <w:pStyle w:val="ListParagraph"/>
        <w:rPr>
          <w:sz w:val="22"/>
        </w:rPr>
      </w:pPr>
    </w:p>
    <w:p w14:paraId="6B74D43E" w14:textId="5ECE2963" w:rsidR="00D73C32" w:rsidRDefault="009A58B5" w:rsidP="001158B3">
      <w:pPr>
        <w:pStyle w:val="ListParagraph"/>
        <w:numPr>
          <w:ilvl w:val="1"/>
          <w:numId w:val="8"/>
        </w:numPr>
        <w:rPr>
          <w:sz w:val="22"/>
        </w:rPr>
      </w:pPr>
      <w:r w:rsidRPr="009A58B5">
        <w:rPr>
          <w:sz w:val="22"/>
        </w:rPr>
        <w:t>Once the above three documents have been completed and signed by all three parties, the student can start the placement.</w:t>
      </w:r>
      <w:r w:rsidR="004C6C75">
        <w:rPr>
          <w:sz w:val="22"/>
        </w:rPr>
        <w:t xml:space="preserve"> The Programme/Module Leader should save the signed documents </w:t>
      </w:r>
      <w:r w:rsidR="002A2F7D">
        <w:rPr>
          <w:sz w:val="22"/>
        </w:rPr>
        <w:t>so that they can be retrieved at a later date if required.</w:t>
      </w:r>
    </w:p>
    <w:p w14:paraId="0980BD6D" w14:textId="77777777" w:rsidR="00635757" w:rsidRPr="00635757" w:rsidRDefault="00635757" w:rsidP="00635757">
      <w:pPr>
        <w:pStyle w:val="ListParagraph"/>
        <w:rPr>
          <w:sz w:val="22"/>
        </w:rPr>
      </w:pPr>
    </w:p>
    <w:p w14:paraId="39ABA90A" w14:textId="0769BFEB" w:rsidR="00635757" w:rsidRDefault="002A40B4" w:rsidP="001158B3">
      <w:pPr>
        <w:pStyle w:val="ListParagraph"/>
        <w:numPr>
          <w:ilvl w:val="1"/>
          <w:numId w:val="8"/>
        </w:numPr>
        <w:rPr>
          <w:sz w:val="22"/>
        </w:rPr>
      </w:pPr>
      <w:r>
        <w:rPr>
          <w:sz w:val="22"/>
        </w:rPr>
        <w:t>During the placement period, the Programme/Module Leader should</w:t>
      </w:r>
    </w:p>
    <w:p w14:paraId="7CCB95F7" w14:textId="77777777" w:rsidR="002A40B4" w:rsidRPr="002A40B4" w:rsidRDefault="002A40B4" w:rsidP="002A40B4">
      <w:pPr>
        <w:pStyle w:val="ListParagraph"/>
        <w:rPr>
          <w:sz w:val="22"/>
        </w:rPr>
      </w:pPr>
    </w:p>
    <w:p w14:paraId="7EF44A19" w14:textId="73BF37BC" w:rsidR="002A40B4" w:rsidRDefault="002A40B4" w:rsidP="002A40B4">
      <w:pPr>
        <w:pStyle w:val="ListParagraph"/>
        <w:numPr>
          <w:ilvl w:val="0"/>
          <w:numId w:val="13"/>
        </w:numPr>
        <w:rPr>
          <w:sz w:val="22"/>
        </w:rPr>
      </w:pPr>
      <w:r w:rsidRPr="002A40B4">
        <w:rPr>
          <w:sz w:val="22"/>
        </w:rPr>
        <w:t xml:space="preserve">Regularly </w:t>
      </w:r>
      <w:r w:rsidR="00AA7FC9">
        <w:rPr>
          <w:sz w:val="22"/>
        </w:rPr>
        <w:t>contact</w:t>
      </w:r>
      <w:r w:rsidRPr="002A40B4">
        <w:rPr>
          <w:sz w:val="22"/>
        </w:rPr>
        <w:t xml:space="preserve"> all students</w:t>
      </w:r>
      <w:r w:rsidR="00AA7FC9">
        <w:rPr>
          <w:sz w:val="22"/>
        </w:rPr>
        <w:t xml:space="preserve"> on placement to </w:t>
      </w:r>
      <w:r w:rsidR="00001579">
        <w:rPr>
          <w:sz w:val="22"/>
        </w:rPr>
        <w:t xml:space="preserve">check </w:t>
      </w:r>
      <w:r w:rsidR="00F27675">
        <w:rPr>
          <w:sz w:val="22"/>
        </w:rPr>
        <w:t>how they are doing. How often contact is made depends on the length and nature of the placement.</w:t>
      </w:r>
    </w:p>
    <w:p w14:paraId="09CA2C60" w14:textId="2EDC9175" w:rsidR="00EE5959" w:rsidRDefault="00DB5319" w:rsidP="002A40B4">
      <w:pPr>
        <w:pStyle w:val="ListParagraph"/>
        <w:numPr>
          <w:ilvl w:val="0"/>
          <w:numId w:val="13"/>
        </w:numPr>
        <w:rPr>
          <w:sz w:val="22"/>
        </w:rPr>
      </w:pPr>
      <w:r>
        <w:rPr>
          <w:sz w:val="22"/>
        </w:rPr>
        <w:t>For placements lasting</w:t>
      </w:r>
      <w:r w:rsidR="00EA09E3">
        <w:rPr>
          <w:sz w:val="22"/>
        </w:rPr>
        <w:t xml:space="preserve"> for</w:t>
      </w:r>
      <w:r>
        <w:rPr>
          <w:sz w:val="22"/>
        </w:rPr>
        <w:t xml:space="preserve"> one term</w:t>
      </w:r>
      <w:r w:rsidR="00EA09E3">
        <w:rPr>
          <w:sz w:val="22"/>
        </w:rPr>
        <w:t xml:space="preserve"> or more</w:t>
      </w:r>
      <w:r>
        <w:rPr>
          <w:sz w:val="22"/>
        </w:rPr>
        <w:t>, arrange at least one meeting with the placement host and the student(s) on that placement to review progress against the learning outcomes and discuss and resolve any issues</w:t>
      </w:r>
      <w:r w:rsidR="00A134DE">
        <w:rPr>
          <w:sz w:val="22"/>
        </w:rPr>
        <w:t>.</w:t>
      </w:r>
    </w:p>
    <w:p w14:paraId="12E5BAA3" w14:textId="6ED8ADDD" w:rsidR="006D125F" w:rsidRDefault="00A134DE" w:rsidP="00A17E1B">
      <w:pPr>
        <w:pStyle w:val="ListParagraph"/>
        <w:numPr>
          <w:ilvl w:val="0"/>
          <w:numId w:val="13"/>
        </w:numPr>
        <w:rPr>
          <w:sz w:val="22"/>
        </w:rPr>
      </w:pPr>
      <w:r>
        <w:rPr>
          <w:sz w:val="22"/>
        </w:rPr>
        <w:t>Towards the end of the placement, as</w:t>
      </w:r>
      <w:r w:rsidR="00EC04D0">
        <w:rPr>
          <w:sz w:val="22"/>
        </w:rPr>
        <w:t>k</w:t>
      </w:r>
      <w:r>
        <w:rPr>
          <w:sz w:val="22"/>
        </w:rPr>
        <w:t xml:space="preserve"> the placement host for feedback on </w:t>
      </w:r>
      <w:r w:rsidR="00EC04D0">
        <w:rPr>
          <w:sz w:val="22"/>
        </w:rPr>
        <w:t>their experience of hosting the student(s)</w:t>
      </w:r>
      <w:r w:rsidR="004B4296">
        <w:rPr>
          <w:sz w:val="22"/>
        </w:rPr>
        <w:t xml:space="preserve"> </w:t>
      </w:r>
    </w:p>
    <w:p w14:paraId="2FA48561" w14:textId="5245C49E" w:rsidR="000B7267" w:rsidRDefault="000B7267" w:rsidP="000B7267">
      <w:pPr>
        <w:ind w:left="1080"/>
      </w:pPr>
    </w:p>
    <w:p w14:paraId="5994C893" w14:textId="389B7942" w:rsidR="000B7267" w:rsidRDefault="00212646" w:rsidP="00844F73">
      <w:pPr>
        <w:pStyle w:val="ListParagraph"/>
        <w:numPr>
          <w:ilvl w:val="1"/>
          <w:numId w:val="8"/>
        </w:numPr>
        <w:ind w:left="851" w:hanging="491"/>
        <w:rPr>
          <w:sz w:val="22"/>
        </w:rPr>
      </w:pPr>
      <w:r w:rsidRPr="00212646">
        <w:rPr>
          <w:sz w:val="22"/>
        </w:rPr>
        <w:t>If the host, student or Trinity Laban end a placement before it is due to finish</w:t>
      </w:r>
      <w:r w:rsidR="00CF5423">
        <w:rPr>
          <w:sz w:val="22"/>
        </w:rPr>
        <w:t xml:space="preserve"> for any reason</w:t>
      </w:r>
      <w:r w:rsidRPr="00212646">
        <w:rPr>
          <w:sz w:val="22"/>
        </w:rPr>
        <w:t>, the Programme</w:t>
      </w:r>
      <w:r w:rsidR="00CF5423">
        <w:rPr>
          <w:sz w:val="22"/>
        </w:rPr>
        <w:t>/Module</w:t>
      </w:r>
      <w:r w:rsidRPr="00212646">
        <w:rPr>
          <w:sz w:val="22"/>
        </w:rPr>
        <w:t xml:space="preserve"> Leader </w:t>
      </w:r>
      <w:r w:rsidR="00CF5423">
        <w:rPr>
          <w:sz w:val="22"/>
        </w:rPr>
        <w:t xml:space="preserve">should liaise with the student </w:t>
      </w:r>
      <w:r w:rsidRPr="00212646">
        <w:rPr>
          <w:sz w:val="22"/>
        </w:rPr>
        <w:t xml:space="preserve">to establish the implications for their programme of study. Where the student has not had the opportunity to satisfy the learning outcomes associated with the placement, </w:t>
      </w:r>
      <w:r w:rsidR="00CF5423">
        <w:rPr>
          <w:sz w:val="22"/>
        </w:rPr>
        <w:t>they</w:t>
      </w:r>
      <w:r w:rsidRPr="00212646">
        <w:rPr>
          <w:sz w:val="22"/>
        </w:rPr>
        <w:t xml:space="preserve"> will normally be required to find an alternative placement or to take part </w:t>
      </w:r>
      <w:r w:rsidR="00CF5423">
        <w:rPr>
          <w:sz w:val="22"/>
        </w:rPr>
        <w:t xml:space="preserve">in </w:t>
      </w:r>
      <w:r w:rsidRPr="00212646">
        <w:rPr>
          <w:sz w:val="22"/>
        </w:rPr>
        <w:t>an alternative learning experience. If mitigating circumstances apply, the student may make a request for additional consideration in order to defer the placement to a later date.</w:t>
      </w:r>
    </w:p>
    <w:p w14:paraId="3F87A195" w14:textId="77777777" w:rsidR="002C1812" w:rsidRDefault="002C1812" w:rsidP="002C1812">
      <w:pPr>
        <w:pStyle w:val="ListParagraph"/>
        <w:ind w:left="851"/>
        <w:rPr>
          <w:sz w:val="22"/>
        </w:rPr>
      </w:pPr>
    </w:p>
    <w:p w14:paraId="18560F73" w14:textId="6DCA996A" w:rsidR="002C1812" w:rsidRPr="00E17704" w:rsidRDefault="002C1812" w:rsidP="00844F73">
      <w:pPr>
        <w:pStyle w:val="ListParagraph"/>
        <w:numPr>
          <w:ilvl w:val="1"/>
          <w:numId w:val="8"/>
        </w:numPr>
        <w:ind w:left="851" w:hanging="491"/>
        <w:rPr>
          <w:sz w:val="22"/>
        </w:rPr>
      </w:pPr>
      <w:r>
        <w:rPr>
          <w:sz w:val="22"/>
        </w:rPr>
        <w:t>After the placement</w:t>
      </w:r>
      <w:r w:rsidR="00EC04D0">
        <w:rPr>
          <w:sz w:val="22"/>
        </w:rPr>
        <w:t>s have completed, the Programme/Module Leader should seek feedback from the students</w:t>
      </w:r>
      <w:r w:rsidR="006C2365">
        <w:rPr>
          <w:sz w:val="22"/>
        </w:rPr>
        <w:t xml:space="preserve"> on their experience of the placement. The placement host and student feedback should feed into the Annual Programme Evaluation (APE) report for the applicable programme.</w:t>
      </w:r>
    </w:p>
    <w:p w14:paraId="67FFD6EA" w14:textId="287A4CF3" w:rsidR="009530D8" w:rsidRDefault="009530D8" w:rsidP="00BB0D32"/>
    <w:p w14:paraId="4D197194" w14:textId="0F214C7D" w:rsidR="009203F4" w:rsidRDefault="009203F4" w:rsidP="00BB0D32"/>
    <w:p w14:paraId="0B8005F2" w14:textId="4970C0AC" w:rsidR="005432EB" w:rsidRDefault="005432EB" w:rsidP="00BB0D32"/>
    <w:p w14:paraId="059C6353" w14:textId="5B9B1CA6" w:rsidR="005432EB" w:rsidRDefault="005432EB" w:rsidP="00BB0D32"/>
    <w:p w14:paraId="68A700AB" w14:textId="69D17D54" w:rsidR="005432EB" w:rsidRDefault="005432EB" w:rsidP="00BB0D32"/>
    <w:p w14:paraId="24C1FE39" w14:textId="41428A1A" w:rsidR="005432EB" w:rsidRDefault="005432EB" w:rsidP="00BB0D32"/>
    <w:p w14:paraId="30B8E688" w14:textId="4070B624" w:rsidR="005432EB" w:rsidRDefault="005432EB" w:rsidP="00BB0D32"/>
    <w:p w14:paraId="3F084889" w14:textId="3BD39838" w:rsidR="005432EB" w:rsidRDefault="005432EB" w:rsidP="00BB0D32"/>
    <w:p w14:paraId="3F837E20" w14:textId="328A6D0A" w:rsidR="005432EB" w:rsidRDefault="005432EB" w:rsidP="00BB0D32"/>
    <w:p w14:paraId="0385E331" w14:textId="42697803" w:rsidR="005432EB" w:rsidRDefault="005432EB" w:rsidP="00BB0D32"/>
    <w:p w14:paraId="632DE12E" w14:textId="72249699" w:rsidR="005432EB" w:rsidRDefault="005432EB" w:rsidP="00BB0D32"/>
    <w:p w14:paraId="00B25336" w14:textId="542EFA2F" w:rsidR="005432EB" w:rsidRDefault="005432EB" w:rsidP="00BB0D32"/>
    <w:p w14:paraId="2940C66D" w14:textId="35091160" w:rsidR="005432EB" w:rsidRDefault="005432EB" w:rsidP="00BB0D32"/>
    <w:p w14:paraId="37EC582E" w14:textId="00FFC16B" w:rsidR="005432EB" w:rsidRDefault="005432EB" w:rsidP="00BB0D32"/>
    <w:p w14:paraId="6EABDE24" w14:textId="5275F4BA" w:rsidR="005432EB" w:rsidRDefault="005432EB" w:rsidP="00BB0D32"/>
    <w:p w14:paraId="69D9A72B" w14:textId="5DEF0226" w:rsidR="005432EB" w:rsidRDefault="005432EB" w:rsidP="00BB0D32">
      <w:bookmarkStart w:id="0" w:name="_GoBack"/>
      <w:bookmarkEnd w:id="0"/>
    </w:p>
    <w:p w14:paraId="19583C9A" w14:textId="1D264A38" w:rsidR="005432EB" w:rsidRPr="00221AE4" w:rsidRDefault="005432EB" w:rsidP="005432EB">
      <w:pPr>
        <w:pBdr>
          <w:top w:val="single" w:sz="24" w:space="0" w:color="4472C4"/>
          <w:left w:val="single" w:sz="24" w:space="0" w:color="4472C4"/>
          <w:bottom w:val="single" w:sz="24" w:space="0" w:color="4472C4"/>
          <w:right w:val="single" w:sz="24" w:space="0" w:color="4472C4"/>
        </w:pBdr>
        <w:shd w:val="clear" w:color="auto" w:fill="4472C4"/>
        <w:spacing w:before="240" w:line="276" w:lineRule="auto"/>
        <w:outlineLvl w:val="0"/>
        <w:rPr>
          <w:rFonts w:ascii="Calibri" w:hAnsi="Calibri" w:cs="Times New Roman"/>
          <w:caps/>
          <w:color w:val="FFFFFF"/>
          <w:spacing w:val="15"/>
          <w:lang w:val="en-US"/>
        </w:rPr>
      </w:pPr>
      <w:bookmarkStart w:id="1" w:name="_Toc90985508"/>
      <w:r w:rsidRPr="00221AE4">
        <w:rPr>
          <w:rFonts w:ascii="Calibri" w:hAnsi="Calibri" w:cs="Times New Roman"/>
          <w:caps/>
          <w:color w:val="FFFFFF"/>
          <w:spacing w:val="15"/>
          <w:lang w:val="en-US"/>
        </w:rPr>
        <w:lastRenderedPageBreak/>
        <w:t>Placement Agreement</w:t>
      </w:r>
      <w:bookmarkEnd w:id="1"/>
    </w:p>
    <w:p w14:paraId="69198DA6" w14:textId="77777777" w:rsidR="005432EB" w:rsidRPr="00221AE4" w:rsidRDefault="005432EB" w:rsidP="005432EB">
      <w:pPr>
        <w:pBdr>
          <w:top w:val="single" w:sz="24" w:space="0" w:color="D9E2F3"/>
          <w:left w:val="single" w:sz="24" w:space="0" w:color="D9E2F3"/>
          <w:bottom w:val="single" w:sz="24" w:space="0" w:color="D9E2F3"/>
          <w:right w:val="single" w:sz="24" w:space="0" w:color="D9E2F3"/>
        </w:pBdr>
        <w:shd w:val="clear" w:color="auto" w:fill="D9E2F3"/>
        <w:spacing w:before="100" w:line="276" w:lineRule="auto"/>
        <w:outlineLvl w:val="1"/>
        <w:rPr>
          <w:rFonts w:ascii="Calibri" w:hAnsi="Calibri" w:cs="Times New Roman"/>
          <w:caps/>
          <w:spacing w:val="15"/>
          <w:sz w:val="20"/>
          <w:szCs w:val="20"/>
          <w:lang w:val="en-US"/>
        </w:rPr>
      </w:pPr>
      <w:bookmarkStart w:id="2" w:name="_Toc90985509"/>
      <w:r w:rsidRPr="00221AE4">
        <w:rPr>
          <w:rFonts w:ascii="Calibri" w:hAnsi="Calibri" w:cs="Times New Roman"/>
          <w:caps/>
          <w:spacing w:val="15"/>
          <w:sz w:val="20"/>
          <w:szCs w:val="20"/>
          <w:lang w:val="en-US"/>
        </w:rPr>
        <w:t>SECTION ONE: PLACEMENT INFORMATION</w:t>
      </w:r>
      <w:bookmarkEnd w:id="2"/>
    </w:p>
    <w:p w14:paraId="145C11DE"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Student Name:</w:t>
      </w:r>
    </w:p>
    <w:p w14:paraId="2B262F17"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Student ID:</w:t>
      </w:r>
    </w:p>
    <w:p w14:paraId="72E95D18" w14:textId="77777777" w:rsidR="005432EB" w:rsidRPr="00221AE4" w:rsidRDefault="005432EB" w:rsidP="005432EB">
      <w:pPr>
        <w:spacing w:before="100" w:after="200" w:line="276" w:lineRule="auto"/>
        <w:rPr>
          <w:rFonts w:ascii="Calibri" w:hAnsi="Calibri" w:cs="Times New Roman"/>
          <w:sz w:val="20"/>
          <w:szCs w:val="20"/>
          <w:lang w:val="en-US"/>
        </w:rPr>
      </w:pPr>
      <w:proofErr w:type="spellStart"/>
      <w:r w:rsidRPr="00221AE4">
        <w:rPr>
          <w:rFonts w:ascii="Calibri" w:hAnsi="Calibri" w:cs="Times New Roman"/>
          <w:sz w:val="20"/>
          <w:szCs w:val="20"/>
          <w:lang w:val="en-US"/>
        </w:rPr>
        <w:t>Programme</w:t>
      </w:r>
      <w:proofErr w:type="spellEnd"/>
      <w:r w:rsidRPr="00221AE4">
        <w:rPr>
          <w:rFonts w:ascii="Calibri" w:hAnsi="Calibri" w:cs="Times New Roman"/>
          <w:sz w:val="20"/>
          <w:szCs w:val="20"/>
          <w:lang w:val="en-US"/>
        </w:rPr>
        <w:t>/year:</w:t>
      </w:r>
    </w:p>
    <w:p w14:paraId="7DA55674"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Instrumental department (where relevant):</w:t>
      </w:r>
    </w:p>
    <w:p w14:paraId="4AF2A058"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Email address:</w:t>
      </w:r>
    </w:p>
    <w:p w14:paraId="58FE21B7"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Contact telephone number:</w:t>
      </w:r>
    </w:p>
    <w:p w14:paraId="286049D7" w14:textId="77777777" w:rsidR="005432EB" w:rsidRPr="00221AE4" w:rsidRDefault="005432EB" w:rsidP="005432EB">
      <w:pPr>
        <w:spacing w:before="100" w:after="200" w:line="276" w:lineRule="auto"/>
        <w:rPr>
          <w:rFonts w:ascii="Calibri" w:hAnsi="Calibri" w:cs="Times New Roman"/>
          <w:sz w:val="20"/>
          <w:szCs w:val="20"/>
          <w:lang w:val="en-US"/>
        </w:rPr>
      </w:pPr>
    </w:p>
    <w:p w14:paraId="10FD8736"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Placement/WBL Host:</w:t>
      </w:r>
    </w:p>
    <w:p w14:paraId="6938EEBE"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Supervisor/Mentor:</w:t>
      </w:r>
    </w:p>
    <w:p w14:paraId="482BDDD8"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Email address:</w:t>
      </w:r>
    </w:p>
    <w:p w14:paraId="55EA73BF"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Contact telephone number:</w:t>
      </w:r>
    </w:p>
    <w:p w14:paraId="1E673CC8" w14:textId="77777777" w:rsidR="005432EB" w:rsidRPr="00221AE4" w:rsidRDefault="005432EB" w:rsidP="005432EB">
      <w:pPr>
        <w:spacing w:before="100" w:after="200" w:line="276" w:lineRule="auto"/>
        <w:rPr>
          <w:rFonts w:ascii="Calibri" w:hAnsi="Calibri" w:cs="Times New Roman"/>
          <w:sz w:val="20"/>
          <w:szCs w:val="20"/>
          <w:lang w:val="en-US"/>
        </w:rPr>
      </w:pPr>
    </w:p>
    <w:p w14:paraId="799388B0"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Trinity Laban Placement Coordinator:</w:t>
      </w:r>
    </w:p>
    <w:p w14:paraId="2BEFC572"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Email:</w:t>
      </w:r>
    </w:p>
    <w:p w14:paraId="2876637B"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Contact telephone number:</w:t>
      </w:r>
    </w:p>
    <w:p w14:paraId="60D340F2" w14:textId="77777777" w:rsidR="005432EB" w:rsidRPr="00221AE4" w:rsidRDefault="005432EB" w:rsidP="005432EB">
      <w:pPr>
        <w:spacing w:before="100" w:after="200" w:line="276" w:lineRule="auto"/>
        <w:rPr>
          <w:rFonts w:ascii="Calibri" w:hAnsi="Calibri" w:cs="Times New Roman"/>
          <w:sz w:val="20"/>
          <w:szCs w:val="20"/>
          <w:lang w:val="en-US"/>
        </w:rPr>
      </w:pPr>
    </w:p>
    <w:p w14:paraId="236F66E5"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 xml:space="preserve">Placement address: </w:t>
      </w:r>
    </w:p>
    <w:p w14:paraId="03CB3703"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Placement start date:</w:t>
      </w:r>
    </w:p>
    <w:p w14:paraId="260A1D12"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Placement duration/end date:</w:t>
      </w:r>
    </w:p>
    <w:p w14:paraId="6D0A111B"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Normal hours of work:</w:t>
      </w:r>
    </w:p>
    <w:p w14:paraId="363F2348" w14:textId="77777777" w:rsidR="005432EB" w:rsidRPr="00221AE4" w:rsidRDefault="005432EB" w:rsidP="005432EB">
      <w:pPr>
        <w:spacing w:before="100" w:after="200" w:line="276" w:lineRule="auto"/>
        <w:rPr>
          <w:rFonts w:ascii="Calibri" w:hAnsi="Calibri" w:cs="Times New Roman"/>
          <w:sz w:val="20"/>
          <w:szCs w:val="20"/>
          <w:lang w:val="en-US"/>
        </w:rPr>
      </w:pPr>
    </w:p>
    <w:p w14:paraId="2F395F58" w14:textId="77777777" w:rsidR="005432EB" w:rsidRPr="00221AE4" w:rsidRDefault="005432EB" w:rsidP="005432EB">
      <w:pPr>
        <w:spacing w:before="100" w:after="200" w:line="276" w:lineRule="auto"/>
        <w:rPr>
          <w:rFonts w:ascii="Calibri" w:hAnsi="Calibri" w:cs="Times New Roman"/>
          <w:color w:val="FF0000"/>
          <w:sz w:val="20"/>
          <w:szCs w:val="20"/>
          <w:lang w:val="en-US"/>
        </w:rPr>
      </w:pPr>
      <w:r w:rsidRPr="00221AE4">
        <w:rPr>
          <w:rFonts w:ascii="Calibri" w:hAnsi="Calibri" w:cs="Times New Roman"/>
          <w:sz w:val="20"/>
          <w:szCs w:val="20"/>
          <w:lang w:val="en-US"/>
        </w:rPr>
        <w:t xml:space="preserve">Is a DBS check required to undertake this placement? Y/N </w:t>
      </w:r>
    </w:p>
    <w:p w14:paraId="470B72CF"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If yes, DBS date of issue and certificate number:</w:t>
      </w:r>
    </w:p>
    <w:p w14:paraId="1D403FC0" w14:textId="77777777" w:rsidR="005432EB" w:rsidRPr="00221AE4" w:rsidRDefault="005432EB" w:rsidP="005432EB">
      <w:pPr>
        <w:spacing w:before="100" w:after="200" w:line="276" w:lineRule="auto"/>
        <w:rPr>
          <w:rFonts w:ascii="Calibri" w:hAnsi="Calibri" w:cs="Times New Roman"/>
          <w:caps/>
          <w:spacing w:val="15"/>
          <w:sz w:val="20"/>
          <w:szCs w:val="20"/>
          <w:lang w:val="en-US"/>
        </w:rPr>
      </w:pPr>
      <w:r w:rsidRPr="00221AE4">
        <w:rPr>
          <w:rFonts w:ascii="Calibri" w:hAnsi="Calibri" w:cs="Times New Roman"/>
          <w:sz w:val="20"/>
          <w:szCs w:val="20"/>
          <w:lang w:val="en-US"/>
        </w:rPr>
        <w:br w:type="page"/>
      </w:r>
    </w:p>
    <w:p w14:paraId="44DA6657" w14:textId="77777777" w:rsidR="005432EB" w:rsidRPr="00221AE4" w:rsidRDefault="005432EB" w:rsidP="005432EB">
      <w:pPr>
        <w:pBdr>
          <w:top w:val="single" w:sz="24" w:space="0" w:color="D9E2F3"/>
          <w:left w:val="single" w:sz="24" w:space="0" w:color="D9E2F3"/>
          <w:bottom w:val="single" w:sz="24" w:space="0" w:color="D9E2F3"/>
          <w:right w:val="single" w:sz="24" w:space="0" w:color="D9E2F3"/>
        </w:pBdr>
        <w:shd w:val="clear" w:color="auto" w:fill="D9E2F3"/>
        <w:spacing w:before="100" w:line="276" w:lineRule="auto"/>
        <w:outlineLvl w:val="1"/>
        <w:rPr>
          <w:rFonts w:ascii="Calibri" w:hAnsi="Calibri" w:cs="Times New Roman"/>
          <w:caps/>
          <w:spacing w:val="15"/>
          <w:sz w:val="20"/>
          <w:szCs w:val="20"/>
          <w:lang w:val="en-US"/>
        </w:rPr>
      </w:pPr>
      <w:bookmarkStart w:id="3" w:name="_Toc90985510"/>
      <w:r w:rsidRPr="00221AE4">
        <w:rPr>
          <w:rFonts w:ascii="Calibri" w:hAnsi="Calibri" w:cs="Times New Roman"/>
          <w:caps/>
          <w:spacing w:val="15"/>
          <w:sz w:val="20"/>
          <w:szCs w:val="20"/>
          <w:lang w:val="en-US"/>
        </w:rPr>
        <w:lastRenderedPageBreak/>
        <w:t>SECTION TWO: THE AGREEMENT</w:t>
      </w:r>
      <w:bookmarkEnd w:id="3"/>
    </w:p>
    <w:p w14:paraId="0994FD49"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This agreement is made between Trinity Laban Conservatoire of Music and Dance, and [Provider name] (the Host), and [Student name] (the Student), collectively ‘the Parties’</w:t>
      </w:r>
    </w:p>
    <w:p w14:paraId="33C59FA7"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This agreement sets out the responsibilities of the Parties in respect of the above-named placement or work-based learning activity, and will take effect from the placement start date indicated in section 1.</w:t>
      </w:r>
    </w:p>
    <w:p w14:paraId="3F8AA41B" w14:textId="77777777" w:rsidR="005432EB" w:rsidRPr="00221AE4" w:rsidRDefault="005432EB" w:rsidP="00073C13">
      <w:pPr>
        <w:numPr>
          <w:ilvl w:val="0"/>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RESPONSIBILITIES OF TRINITY LABAN</w:t>
      </w:r>
    </w:p>
    <w:p w14:paraId="44C682DD" w14:textId="77777777" w:rsidR="005432EB" w:rsidRPr="00221AE4" w:rsidRDefault="005432EB" w:rsidP="005432EB">
      <w:pPr>
        <w:spacing w:before="100" w:after="200" w:line="276" w:lineRule="auto"/>
        <w:ind w:left="720"/>
        <w:contextualSpacing/>
        <w:rPr>
          <w:rFonts w:ascii="Calibri" w:hAnsi="Calibri" w:cs="Times New Roman"/>
          <w:sz w:val="20"/>
          <w:szCs w:val="20"/>
          <w:lang w:val="en-US"/>
        </w:rPr>
      </w:pPr>
      <w:r w:rsidRPr="00221AE4">
        <w:rPr>
          <w:rFonts w:ascii="Calibri" w:hAnsi="Calibri" w:cs="Times New Roman"/>
          <w:sz w:val="20"/>
          <w:szCs w:val="20"/>
          <w:lang w:val="en-US"/>
        </w:rPr>
        <w:t>Trinity Laban will:</w:t>
      </w:r>
    </w:p>
    <w:p w14:paraId="0E973713" w14:textId="77777777" w:rsidR="005432EB" w:rsidRPr="00221AE4" w:rsidRDefault="005432EB" w:rsidP="005432EB">
      <w:pPr>
        <w:spacing w:before="100" w:after="200" w:line="276" w:lineRule="auto"/>
        <w:ind w:left="720"/>
        <w:contextualSpacing/>
        <w:rPr>
          <w:rFonts w:ascii="Calibri" w:hAnsi="Calibri" w:cs="Times New Roman"/>
          <w:sz w:val="20"/>
          <w:szCs w:val="20"/>
          <w:lang w:val="en-US"/>
        </w:rPr>
      </w:pPr>
    </w:p>
    <w:p w14:paraId="5A287EC3"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Provide contact details of a named Placement Coordinator to the Host, who will act as the main point of contact and source of advice for the duration of the placement.</w:t>
      </w:r>
    </w:p>
    <w:p w14:paraId="5E93D4C8"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 xml:space="preserve">Agree a </w:t>
      </w:r>
      <w:proofErr w:type="spellStart"/>
      <w:r w:rsidRPr="00221AE4">
        <w:rPr>
          <w:rFonts w:ascii="Calibri" w:hAnsi="Calibri" w:cs="Times New Roman"/>
          <w:sz w:val="20"/>
          <w:szCs w:val="20"/>
          <w:lang w:val="en-US"/>
        </w:rPr>
        <w:t>programme</w:t>
      </w:r>
      <w:proofErr w:type="spellEnd"/>
      <w:r w:rsidRPr="00221AE4">
        <w:rPr>
          <w:rFonts w:ascii="Calibri" w:hAnsi="Calibri" w:cs="Times New Roman"/>
          <w:sz w:val="20"/>
          <w:szCs w:val="20"/>
          <w:lang w:val="en-US"/>
        </w:rPr>
        <w:t xml:space="preserve"> of work for the duration of the placement with the Host and the Student and, where the placement forms part of the requirements for the award of credit, ensure that the placement activities are aligned with the learning outcomes of the relevant module.</w:t>
      </w:r>
    </w:p>
    <w:p w14:paraId="6856E39B"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Assist the student in preparing for the placement and ensure that they have continued access to TL support services during the placement.</w:t>
      </w:r>
    </w:p>
    <w:p w14:paraId="6866A12D"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 xml:space="preserve">Seek feedback from the Host at the end of the placement related to the Students’ skills and competencies for use in the evaluation and development of the relevant </w:t>
      </w:r>
      <w:proofErr w:type="spellStart"/>
      <w:r w:rsidRPr="00221AE4">
        <w:rPr>
          <w:rFonts w:ascii="Calibri" w:hAnsi="Calibri" w:cs="Times New Roman"/>
          <w:sz w:val="20"/>
          <w:szCs w:val="20"/>
          <w:lang w:val="en-US"/>
        </w:rPr>
        <w:t>programme</w:t>
      </w:r>
      <w:proofErr w:type="spellEnd"/>
      <w:r w:rsidRPr="00221AE4">
        <w:rPr>
          <w:rFonts w:ascii="Calibri" w:hAnsi="Calibri" w:cs="Times New Roman"/>
          <w:sz w:val="20"/>
          <w:szCs w:val="20"/>
          <w:lang w:val="en-US"/>
        </w:rPr>
        <w:t>.</w:t>
      </w:r>
    </w:p>
    <w:p w14:paraId="44421C74"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Assist the Host to make reasonable adjustments to work activities or the placement environment in respect of a student’s disability.</w:t>
      </w:r>
    </w:p>
    <w:p w14:paraId="374A7791"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Ensure that, where relevant, students receive a disclosure and barring service (DBS) check and are fully briefed on their safeguarding responsibilities.</w:t>
      </w:r>
    </w:p>
    <w:p w14:paraId="3ED9BEF5"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Ensure that, where relevant, students undertaking placements are not prevented from doing so on account of their immigration status.</w:t>
      </w:r>
    </w:p>
    <w:p w14:paraId="427F8935"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Hear any complaint made by either of the other Parties and take appropriate action in accordance with Trinity Laban’s Complaints and Student Disciplinary Procedures.</w:t>
      </w:r>
    </w:p>
    <w:p w14:paraId="31BF85AE" w14:textId="77777777" w:rsidR="005432EB" w:rsidRPr="00221AE4" w:rsidRDefault="005432EB" w:rsidP="005432EB">
      <w:pPr>
        <w:spacing w:before="100" w:after="200" w:line="276" w:lineRule="auto"/>
        <w:rPr>
          <w:rFonts w:ascii="Calibri" w:hAnsi="Calibri" w:cs="Times New Roman"/>
          <w:sz w:val="20"/>
          <w:szCs w:val="20"/>
          <w:lang w:val="en-US"/>
        </w:rPr>
      </w:pPr>
    </w:p>
    <w:p w14:paraId="1B782C5F" w14:textId="77777777" w:rsidR="005432EB" w:rsidRPr="00221AE4" w:rsidRDefault="005432EB" w:rsidP="00073C13">
      <w:pPr>
        <w:numPr>
          <w:ilvl w:val="0"/>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RESPONSIBILITIES OF THE PLACEMENT HOST</w:t>
      </w:r>
    </w:p>
    <w:p w14:paraId="6C4AE8EA" w14:textId="77777777" w:rsidR="005432EB" w:rsidRPr="00221AE4" w:rsidRDefault="005432EB" w:rsidP="005432EB">
      <w:pPr>
        <w:spacing w:before="100" w:after="200" w:line="276" w:lineRule="auto"/>
        <w:ind w:left="720"/>
        <w:contextualSpacing/>
        <w:rPr>
          <w:rFonts w:ascii="Calibri" w:hAnsi="Calibri" w:cs="Times New Roman"/>
          <w:sz w:val="20"/>
          <w:szCs w:val="20"/>
          <w:lang w:val="en-US"/>
        </w:rPr>
      </w:pPr>
      <w:r w:rsidRPr="00221AE4">
        <w:rPr>
          <w:rFonts w:ascii="Calibri" w:hAnsi="Calibri" w:cs="Times New Roman"/>
          <w:sz w:val="20"/>
          <w:szCs w:val="20"/>
          <w:lang w:val="en-US"/>
        </w:rPr>
        <w:t>The Host will:</w:t>
      </w:r>
    </w:p>
    <w:p w14:paraId="10D63FE3" w14:textId="77777777" w:rsidR="005432EB" w:rsidRPr="00221AE4" w:rsidRDefault="005432EB" w:rsidP="005432EB">
      <w:pPr>
        <w:spacing w:before="100" w:after="200" w:line="276" w:lineRule="auto"/>
        <w:ind w:left="720"/>
        <w:contextualSpacing/>
        <w:rPr>
          <w:rFonts w:ascii="Calibri" w:hAnsi="Calibri" w:cs="Times New Roman"/>
          <w:sz w:val="20"/>
          <w:szCs w:val="20"/>
          <w:lang w:val="en-US"/>
        </w:rPr>
      </w:pPr>
    </w:p>
    <w:p w14:paraId="065DAA14"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 xml:space="preserve">Agree a suitable </w:t>
      </w:r>
      <w:proofErr w:type="spellStart"/>
      <w:r w:rsidRPr="00221AE4">
        <w:rPr>
          <w:rFonts w:ascii="Calibri" w:hAnsi="Calibri" w:cs="Times New Roman"/>
          <w:sz w:val="20"/>
          <w:szCs w:val="20"/>
          <w:lang w:val="en-US"/>
        </w:rPr>
        <w:t>programme</w:t>
      </w:r>
      <w:proofErr w:type="spellEnd"/>
      <w:r w:rsidRPr="00221AE4">
        <w:rPr>
          <w:rFonts w:ascii="Calibri" w:hAnsi="Calibri" w:cs="Times New Roman"/>
          <w:sz w:val="20"/>
          <w:szCs w:val="20"/>
          <w:lang w:val="en-US"/>
        </w:rPr>
        <w:t xml:space="preserve"> of work in consultation with the Student and TL and ensure that the Student receives adequate training for the tasks undertaken.</w:t>
      </w:r>
    </w:p>
    <w:p w14:paraId="52528719"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Complete a risk assessment in relation to the activities to be undertaken and provide Trinity Laban with a copy of this in advance of the placement.</w:t>
      </w:r>
    </w:p>
    <w:p w14:paraId="4315AF03"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Where required, confirm hours of attendance to Trinity Laban.</w:t>
      </w:r>
    </w:p>
    <w:p w14:paraId="31E7D344"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Nominate a supervisor with responsibility for allocating and supervising the student’s activities on a day-to-day basis.</w:t>
      </w:r>
    </w:p>
    <w:p w14:paraId="25A0B4FE"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Provide the student with a workplace induction, including relevant health and safety policies, workplace conduct regulations and (where relevant) safeguarding procedures.</w:t>
      </w:r>
    </w:p>
    <w:p w14:paraId="214C2D39"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Ensure that placements comply with the requirements of the Equality Act 2010 and do not discriminate against students on the grounds of age, disability, gender reassignment, marriage and civil partnership, pregnancy and maternity, race, religion or belief, sex, or sexual orientation.</w:t>
      </w:r>
    </w:p>
    <w:p w14:paraId="026F98FC"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Discuss the Student’s progress with the TL Placement Coordinator and provide a written report as required.</w:t>
      </w:r>
    </w:p>
    <w:p w14:paraId="0E4CB4A5"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Ensure that the Student is covered for all potential liabilities by suitable Employer Liability Insurance or equivalent.</w:t>
      </w:r>
    </w:p>
    <w:p w14:paraId="2FBAE128"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lastRenderedPageBreak/>
        <w:t>Report any accidents, incidents or unacceptable behavior on the part of the Student to the TL Placement Coordinator.</w:t>
      </w:r>
    </w:p>
    <w:p w14:paraId="2F5C8364"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Notify Trinity Laban and the Student at the earliest opportunity if it is not possible for the placement to proceed as planned, on the agreed dates.</w:t>
      </w:r>
    </w:p>
    <w:p w14:paraId="0B294E3A" w14:textId="77777777" w:rsidR="005432EB" w:rsidRPr="00221AE4" w:rsidRDefault="005432EB" w:rsidP="005432EB">
      <w:pPr>
        <w:spacing w:before="100" w:after="200" w:line="276" w:lineRule="auto"/>
        <w:ind w:left="1080"/>
        <w:contextualSpacing/>
        <w:rPr>
          <w:rFonts w:ascii="Calibri" w:hAnsi="Calibri" w:cs="Times New Roman"/>
          <w:sz w:val="20"/>
          <w:szCs w:val="20"/>
          <w:lang w:val="en-US"/>
        </w:rPr>
      </w:pPr>
    </w:p>
    <w:p w14:paraId="4AAAB1B4" w14:textId="77777777" w:rsidR="005432EB" w:rsidRPr="00221AE4" w:rsidRDefault="005432EB" w:rsidP="00073C13">
      <w:pPr>
        <w:numPr>
          <w:ilvl w:val="0"/>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RESPONSIBILITIES OF THE STUDENT</w:t>
      </w:r>
    </w:p>
    <w:p w14:paraId="11702DCB" w14:textId="77777777" w:rsidR="005432EB" w:rsidRPr="00221AE4" w:rsidRDefault="005432EB" w:rsidP="005432EB">
      <w:pPr>
        <w:spacing w:before="100" w:after="200" w:line="276" w:lineRule="auto"/>
        <w:ind w:left="720"/>
        <w:contextualSpacing/>
        <w:rPr>
          <w:rFonts w:ascii="Calibri" w:hAnsi="Calibri" w:cs="Times New Roman"/>
          <w:sz w:val="20"/>
          <w:szCs w:val="20"/>
          <w:lang w:val="en-US"/>
        </w:rPr>
      </w:pPr>
      <w:r w:rsidRPr="00221AE4">
        <w:rPr>
          <w:rFonts w:ascii="Calibri" w:hAnsi="Calibri" w:cs="Times New Roman"/>
          <w:sz w:val="20"/>
          <w:szCs w:val="20"/>
          <w:lang w:val="en-US"/>
        </w:rPr>
        <w:t>The Student will:</w:t>
      </w:r>
    </w:p>
    <w:p w14:paraId="179991B3" w14:textId="77777777" w:rsidR="005432EB" w:rsidRPr="00221AE4" w:rsidRDefault="005432EB" w:rsidP="005432EB">
      <w:pPr>
        <w:spacing w:before="100" w:after="200" w:line="276" w:lineRule="auto"/>
        <w:ind w:left="720"/>
        <w:contextualSpacing/>
        <w:rPr>
          <w:rFonts w:ascii="Calibri" w:hAnsi="Calibri" w:cs="Times New Roman"/>
          <w:sz w:val="20"/>
          <w:szCs w:val="20"/>
          <w:lang w:val="en-US"/>
        </w:rPr>
      </w:pPr>
    </w:p>
    <w:p w14:paraId="79774868" w14:textId="77777777" w:rsidR="005432EB" w:rsidRPr="00221AE4" w:rsidRDefault="005432EB" w:rsidP="00073C13">
      <w:pPr>
        <w:numPr>
          <w:ilvl w:val="1"/>
          <w:numId w:val="5"/>
        </w:numPr>
        <w:spacing w:before="100" w:after="200" w:line="276" w:lineRule="auto"/>
        <w:contextualSpacing/>
        <w:rPr>
          <w:rFonts w:ascii="Calibri" w:hAnsi="Calibri" w:cs="Calibri"/>
          <w:sz w:val="20"/>
          <w:szCs w:val="20"/>
          <w:lang w:val="en-US"/>
        </w:rPr>
      </w:pPr>
      <w:r w:rsidRPr="00221AE4">
        <w:rPr>
          <w:rFonts w:ascii="Calibri" w:hAnsi="Calibri" w:cs="Calibri"/>
          <w:sz w:val="20"/>
          <w:szCs w:val="20"/>
          <w:lang w:val="en-US"/>
        </w:rPr>
        <w:t>Attend the placement as specified in the Placement Agreement, within the hours agreed with the Host, ensuring that all reasonable steps are taken to arrive at the workplace on time.</w:t>
      </w:r>
    </w:p>
    <w:p w14:paraId="7021A973" w14:textId="77777777" w:rsidR="005432EB" w:rsidRPr="00221AE4" w:rsidRDefault="005432EB" w:rsidP="00073C13">
      <w:pPr>
        <w:numPr>
          <w:ilvl w:val="1"/>
          <w:numId w:val="5"/>
        </w:numPr>
        <w:spacing w:before="100" w:after="200" w:line="276" w:lineRule="auto"/>
        <w:contextualSpacing/>
        <w:rPr>
          <w:rFonts w:ascii="Calibri" w:hAnsi="Calibri" w:cs="Calibri"/>
          <w:sz w:val="20"/>
          <w:szCs w:val="20"/>
          <w:lang w:val="en-US"/>
        </w:rPr>
      </w:pPr>
      <w:proofErr w:type="spellStart"/>
      <w:r w:rsidRPr="00221AE4">
        <w:rPr>
          <w:rFonts w:ascii="Calibri" w:hAnsi="Calibri" w:cs="Calibri"/>
          <w:sz w:val="20"/>
          <w:szCs w:val="20"/>
          <w:lang w:val="en-US"/>
        </w:rPr>
        <w:t>Organise</w:t>
      </w:r>
      <w:proofErr w:type="spellEnd"/>
      <w:r w:rsidRPr="00221AE4">
        <w:rPr>
          <w:rFonts w:ascii="Calibri" w:hAnsi="Calibri" w:cs="Calibri"/>
          <w:sz w:val="20"/>
          <w:szCs w:val="20"/>
          <w:lang w:val="en-US"/>
        </w:rPr>
        <w:t xml:space="preserve"> their own travel to and from the workplace.</w:t>
      </w:r>
    </w:p>
    <w:p w14:paraId="566EA1BA" w14:textId="77777777" w:rsidR="005432EB" w:rsidRPr="00221AE4" w:rsidRDefault="005432EB" w:rsidP="00073C13">
      <w:pPr>
        <w:numPr>
          <w:ilvl w:val="1"/>
          <w:numId w:val="5"/>
        </w:numPr>
        <w:spacing w:before="100" w:after="200" w:line="276" w:lineRule="auto"/>
        <w:contextualSpacing/>
        <w:rPr>
          <w:rFonts w:ascii="Calibri" w:hAnsi="Calibri" w:cs="Calibri"/>
          <w:sz w:val="20"/>
          <w:szCs w:val="20"/>
          <w:lang w:val="en-US"/>
        </w:rPr>
      </w:pPr>
      <w:r w:rsidRPr="00221AE4">
        <w:rPr>
          <w:rFonts w:ascii="Calibri" w:hAnsi="Calibri" w:cs="Calibri"/>
          <w:sz w:val="20"/>
          <w:szCs w:val="20"/>
          <w:lang w:val="en-US"/>
        </w:rPr>
        <w:t>Inform the Host and Trinity Laban of any illness or other unforeseen circumstances that prevent attendance on the agreed dates (unauthorized absences may result in termination of the placement).</w:t>
      </w:r>
    </w:p>
    <w:p w14:paraId="6D3F4DA2" w14:textId="77777777" w:rsidR="005432EB" w:rsidRPr="00221AE4" w:rsidRDefault="005432EB" w:rsidP="00073C13">
      <w:pPr>
        <w:numPr>
          <w:ilvl w:val="1"/>
          <w:numId w:val="5"/>
        </w:numPr>
        <w:spacing w:before="100" w:after="200" w:line="276" w:lineRule="auto"/>
        <w:contextualSpacing/>
        <w:rPr>
          <w:rFonts w:ascii="Calibri" w:hAnsi="Calibri" w:cs="Calibri"/>
          <w:sz w:val="20"/>
          <w:szCs w:val="20"/>
          <w:lang w:val="en-US"/>
        </w:rPr>
      </w:pPr>
      <w:r w:rsidRPr="00221AE4">
        <w:rPr>
          <w:rFonts w:ascii="Calibri" w:hAnsi="Calibri" w:cs="Calibri"/>
          <w:sz w:val="20"/>
          <w:szCs w:val="20"/>
          <w:lang w:val="en-US"/>
        </w:rPr>
        <w:t>Not accept any work or other commitment that prevents attendance on the agreed dates.</w:t>
      </w:r>
    </w:p>
    <w:p w14:paraId="309243BA" w14:textId="77777777" w:rsidR="005432EB" w:rsidRPr="00221AE4" w:rsidRDefault="005432EB" w:rsidP="00073C13">
      <w:pPr>
        <w:numPr>
          <w:ilvl w:val="1"/>
          <w:numId w:val="5"/>
        </w:numPr>
        <w:spacing w:before="100" w:after="200" w:line="276" w:lineRule="auto"/>
        <w:contextualSpacing/>
        <w:rPr>
          <w:rFonts w:ascii="Calibri" w:hAnsi="Calibri" w:cs="Calibri"/>
          <w:sz w:val="20"/>
          <w:szCs w:val="20"/>
          <w:lang w:val="en-US"/>
        </w:rPr>
      </w:pPr>
      <w:r w:rsidRPr="00221AE4">
        <w:rPr>
          <w:rFonts w:ascii="Calibri" w:hAnsi="Calibri" w:cs="Calibri"/>
          <w:sz w:val="20"/>
          <w:szCs w:val="20"/>
          <w:lang w:val="en-US"/>
        </w:rPr>
        <w:t xml:space="preserve">Act in accordance with Trinity Laban’s Equality and Diversity Policy and </w:t>
      </w:r>
      <w:r w:rsidRPr="00221AE4">
        <w:rPr>
          <w:rFonts w:ascii="Calibri" w:hAnsi="Calibri" w:cs="Calibri"/>
          <w:sz w:val="20"/>
          <w:szCs w:val="20"/>
        </w:rPr>
        <w:t xml:space="preserve">not discriminate within the meaning of the Equality Act 2010 against any person on the grounds of their </w:t>
      </w:r>
      <w:r w:rsidRPr="00221AE4">
        <w:rPr>
          <w:rFonts w:ascii="Calibri" w:hAnsi="Calibri" w:cs="Calibri"/>
          <w:sz w:val="20"/>
          <w:szCs w:val="20"/>
          <w:lang w:val="en-US"/>
        </w:rPr>
        <w:t>age, disability, gender reassignment, marriage and civil partnership, pregnancy and maternity, race, religion or belief, sex, or sexual orientation.</w:t>
      </w:r>
    </w:p>
    <w:p w14:paraId="763D046B"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Take responsibility for their individual safety within the workplace, adhering to the Host’s health and safety policies and reporting any unsafe working practices to Trinity Laban.</w:t>
      </w:r>
    </w:p>
    <w:p w14:paraId="1DDF7283"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Keep confidential and personal or sensitive data encountered during the placement and to only access such information where permission is given by the Host.</w:t>
      </w:r>
    </w:p>
    <w:p w14:paraId="2038C5F6"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Ensure that they do not work alone with children or vulnerable adults unless such work is an agreed part of the placement and a DBS certificate has been obtained.</w:t>
      </w:r>
    </w:p>
    <w:p w14:paraId="3D0F34F3"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Ensure that any disabilities or health concerns are disclosed to Trinity Laban in advance of the placement and agree that TL may share any information with the Host that enables them to make the required reasonable adjustments to the workplace.</w:t>
      </w:r>
    </w:p>
    <w:p w14:paraId="0B6F2C2B"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 xml:space="preserve">Maintain contact with your Personal Tutor and/or </w:t>
      </w:r>
      <w:proofErr w:type="spellStart"/>
      <w:r w:rsidRPr="00221AE4">
        <w:rPr>
          <w:rFonts w:ascii="Calibri" w:hAnsi="Calibri" w:cs="Times New Roman"/>
          <w:sz w:val="20"/>
          <w:szCs w:val="20"/>
          <w:lang w:val="en-US"/>
        </w:rPr>
        <w:t>Programme</w:t>
      </w:r>
      <w:proofErr w:type="spellEnd"/>
      <w:r w:rsidRPr="00221AE4">
        <w:rPr>
          <w:rFonts w:ascii="Calibri" w:hAnsi="Calibri" w:cs="Times New Roman"/>
          <w:sz w:val="20"/>
          <w:szCs w:val="20"/>
          <w:lang w:val="en-US"/>
        </w:rPr>
        <w:t xml:space="preserve"> Leader for the duration of the placement</w:t>
      </w:r>
    </w:p>
    <w:p w14:paraId="42FE1196"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 xml:space="preserve">Where the placement is arranged by Trinity Laban, provide feedback at the end of the placement for </w:t>
      </w:r>
      <w:proofErr w:type="spellStart"/>
      <w:r w:rsidRPr="00221AE4">
        <w:rPr>
          <w:rFonts w:ascii="Calibri" w:hAnsi="Calibri" w:cs="Times New Roman"/>
          <w:sz w:val="20"/>
          <w:szCs w:val="20"/>
          <w:lang w:val="en-US"/>
        </w:rPr>
        <w:t>programme</w:t>
      </w:r>
      <w:proofErr w:type="spellEnd"/>
      <w:r w:rsidRPr="00221AE4">
        <w:rPr>
          <w:rFonts w:ascii="Calibri" w:hAnsi="Calibri" w:cs="Times New Roman"/>
          <w:sz w:val="20"/>
          <w:szCs w:val="20"/>
          <w:lang w:val="en-US"/>
        </w:rPr>
        <w:t xml:space="preserve"> or module evaluation purposes.</w:t>
      </w:r>
    </w:p>
    <w:p w14:paraId="27F58887"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Notify Trinity Laban of any changes to the dates and times of the placement agreed with the Host or of any intention to withdraw from the placement.</w:t>
      </w:r>
    </w:p>
    <w:p w14:paraId="11835F23" w14:textId="77777777" w:rsidR="005432EB" w:rsidRPr="00221AE4" w:rsidRDefault="005432EB" w:rsidP="00073C13">
      <w:pPr>
        <w:numPr>
          <w:ilvl w:val="1"/>
          <w:numId w:val="5"/>
        </w:numPr>
        <w:spacing w:before="100" w:after="200" w:line="276" w:lineRule="auto"/>
        <w:contextualSpacing/>
        <w:rPr>
          <w:rFonts w:ascii="Calibri" w:hAnsi="Calibri" w:cs="Times New Roman"/>
          <w:sz w:val="20"/>
          <w:szCs w:val="20"/>
          <w:lang w:val="en-US"/>
        </w:rPr>
      </w:pPr>
      <w:r w:rsidRPr="00221AE4">
        <w:rPr>
          <w:rFonts w:ascii="Calibri" w:hAnsi="Calibri" w:cs="Times New Roman"/>
          <w:sz w:val="20"/>
          <w:szCs w:val="20"/>
          <w:lang w:val="en-US"/>
        </w:rPr>
        <w:t xml:space="preserve">Ensure that they are able to fulfil the requirements of their </w:t>
      </w:r>
      <w:proofErr w:type="spellStart"/>
      <w:r w:rsidRPr="00221AE4">
        <w:rPr>
          <w:rFonts w:ascii="Calibri" w:hAnsi="Calibri" w:cs="Times New Roman"/>
          <w:sz w:val="20"/>
          <w:szCs w:val="20"/>
          <w:lang w:val="en-US"/>
        </w:rPr>
        <w:t>programme</w:t>
      </w:r>
      <w:proofErr w:type="spellEnd"/>
      <w:r w:rsidRPr="00221AE4">
        <w:rPr>
          <w:rFonts w:ascii="Calibri" w:hAnsi="Calibri" w:cs="Times New Roman"/>
          <w:sz w:val="20"/>
          <w:szCs w:val="20"/>
          <w:lang w:val="en-US"/>
        </w:rPr>
        <w:t xml:space="preserve"> (including engagement with all assessments) in addition to undertaking the agreed placement.</w:t>
      </w:r>
    </w:p>
    <w:p w14:paraId="77E58F1D" w14:textId="77777777" w:rsidR="005432EB" w:rsidRPr="00221AE4" w:rsidRDefault="005432EB" w:rsidP="005432EB">
      <w:pPr>
        <w:spacing w:before="100" w:after="200" w:line="276" w:lineRule="auto"/>
        <w:rPr>
          <w:rFonts w:ascii="Calibri" w:hAnsi="Calibri" w:cs="Times New Roman"/>
          <w:sz w:val="20"/>
          <w:szCs w:val="20"/>
          <w:lang w:val="en-US"/>
        </w:rPr>
      </w:pPr>
    </w:p>
    <w:p w14:paraId="3CB03DBA"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SIGNED:</w:t>
      </w:r>
    </w:p>
    <w:p w14:paraId="503CDB84" w14:textId="77777777" w:rsidR="005432EB" w:rsidRPr="00221AE4" w:rsidRDefault="005432EB" w:rsidP="005432EB">
      <w:pPr>
        <w:spacing w:before="240" w:after="240" w:line="264" w:lineRule="auto"/>
        <w:ind w:left="11" w:hanging="11"/>
        <w:rPr>
          <w:rFonts w:ascii="Calibri" w:eastAsia="Arial" w:hAnsi="Calibri" w:cs="Calibri"/>
          <w:color w:val="000000"/>
          <w:sz w:val="20"/>
          <w:szCs w:val="20"/>
          <w:lang w:eastAsia="en-GB"/>
        </w:rPr>
      </w:pPr>
      <w:r w:rsidRPr="00221AE4">
        <w:rPr>
          <w:rFonts w:ascii="Calibri" w:eastAsia="Arial" w:hAnsi="Calibri" w:cs="Calibri"/>
          <w:b/>
          <w:color w:val="000000"/>
          <w:sz w:val="20"/>
          <w:szCs w:val="20"/>
          <w:lang w:eastAsia="en-GB"/>
        </w:rPr>
        <w:t xml:space="preserve">Placement host: ________________________Signature: ___________________ Date: ____/_____/____ </w:t>
      </w:r>
    </w:p>
    <w:p w14:paraId="49BE33B7" w14:textId="77777777" w:rsidR="005432EB" w:rsidRPr="00221AE4" w:rsidRDefault="005432EB" w:rsidP="005432EB">
      <w:pPr>
        <w:spacing w:before="240" w:after="240" w:line="264" w:lineRule="auto"/>
        <w:ind w:left="11" w:hanging="11"/>
        <w:rPr>
          <w:rFonts w:ascii="Calibri" w:eastAsia="Arial" w:hAnsi="Calibri" w:cs="Calibri"/>
          <w:color w:val="000000"/>
          <w:sz w:val="20"/>
          <w:szCs w:val="20"/>
          <w:lang w:eastAsia="en-GB"/>
        </w:rPr>
      </w:pPr>
      <w:r w:rsidRPr="00221AE4">
        <w:rPr>
          <w:rFonts w:ascii="Calibri" w:eastAsia="Arial" w:hAnsi="Calibri" w:cs="Calibri"/>
          <w:b/>
          <w:color w:val="000000"/>
          <w:sz w:val="20"/>
          <w:szCs w:val="20"/>
          <w:lang w:eastAsia="en-GB"/>
        </w:rPr>
        <w:t xml:space="preserve">Student: ______________________________Signature: ___________________ Date: ____/_____/____ </w:t>
      </w:r>
    </w:p>
    <w:p w14:paraId="20D2C860" w14:textId="77777777" w:rsidR="005432EB" w:rsidRPr="00221AE4" w:rsidRDefault="005432EB" w:rsidP="005432EB">
      <w:pPr>
        <w:spacing w:before="240" w:after="240" w:line="264" w:lineRule="auto"/>
        <w:ind w:left="11" w:hanging="11"/>
        <w:rPr>
          <w:rFonts w:ascii="Calibri" w:eastAsia="Arial" w:hAnsi="Calibri" w:cs="Calibri"/>
          <w:color w:val="000000"/>
          <w:sz w:val="20"/>
          <w:szCs w:val="20"/>
          <w:lang w:eastAsia="en-GB"/>
        </w:rPr>
      </w:pPr>
      <w:r w:rsidRPr="00221AE4">
        <w:rPr>
          <w:rFonts w:ascii="Calibri" w:eastAsia="Arial" w:hAnsi="Calibri" w:cs="Calibri"/>
          <w:b/>
          <w:color w:val="000000"/>
          <w:sz w:val="20"/>
          <w:szCs w:val="20"/>
          <w:lang w:eastAsia="en-GB"/>
        </w:rPr>
        <w:t xml:space="preserve">Placement Coordinator (TL): ______________Signature: ___________________ Date: ____/_____/____ </w:t>
      </w:r>
    </w:p>
    <w:p w14:paraId="515DDCFF" w14:textId="77777777" w:rsidR="005432EB" w:rsidRPr="00221AE4" w:rsidRDefault="005432EB" w:rsidP="005432EB">
      <w:pPr>
        <w:spacing w:before="100" w:after="200" w:line="276" w:lineRule="auto"/>
        <w:rPr>
          <w:rFonts w:ascii="Calibri" w:hAnsi="Calibri" w:cs="Times New Roman"/>
          <w:sz w:val="20"/>
          <w:szCs w:val="20"/>
          <w:lang w:val="en-US"/>
        </w:rPr>
      </w:pPr>
    </w:p>
    <w:p w14:paraId="18F3FF7A"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br w:type="page"/>
      </w:r>
    </w:p>
    <w:p w14:paraId="639CA0D1" w14:textId="77777777" w:rsidR="005432EB" w:rsidRPr="00221AE4" w:rsidRDefault="005432EB" w:rsidP="005432EB">
      <w:pPr>
        <w:pBdr>
          <w:top w:val="single" w:sz="24" w:space="0" w:color="D9E2F3"/>
          <w:left w:val="single" w:sz="24" w:space="0" w:color="D9E2F3"/>
          <w:bottom w:val="single" w:sz="24" w:space="0" w:color="D9E2F3"/>
          <w:right w:val="single" w:sz="24" w:space="0" w:color="D9E2F3"/>
        </w:pBdr>
        <w:shd w:val="clear" w:color="auto" w:fill="D9E2F3"/>
        <w:spacing w:before="100" w:line="276" w:lineRule="auto"/>
        <w:outlineLvl w:val="1"/>
        <w:rPr>
          <w:rFonts w:ascii="Calibri" w:hAnsi="Calibri" w:cs="Times New Roman"/>
          <w:caps/>
          <w:spacing w:val="15"/>
          <w:sz w:val="20"/>
          <w:szCs w:val="20"/>
          <w:lang w:val="en-US"/>
        </w:rPr>
      </w:pPr>
      <w:bookmarkStart w:id="4" w:name="_Toc90985511"/>
      <w:r w:rsidRPr="00221AE4">
        <w:rPr>
          <w:rFonts w:ascii="Calibri" w:hAnsi="Calibri" w:cs="Times New Roman"/>
          <w:caps/>
          <w:spacing w:val="15"/>
          <w:sz w:val="20"/>
          <w:szCs w:val="20"/>
          <w:lang w:val="en-US"/>
        </w:rPr>
        <w:lastRenderedPageBreak/>
        <w:t>SECTION 3: RISK ASSESSMENT</w:t>
      </w:r>
      <w:bookmarkEnd w:id="4"/>
    </w:p>
    <w:p w14:paraId="0AD2664B" w14:textId="77777777" w:rsidR="005432EB" w:rsidRPr="00221AE4" w:rsidRDefault="005432EB" w:rsidP="005432EB">
      <w:pPr>
        <w:spacing w:before="100" w:after="120" w:line="247" w:lineRule="auto"/>
        <w:ind w:left="11" w:right="459" w:hanging="11"/>
        <w:rPr>
          <w:rFonts w:eastAsia="Arial"/>
          <w:color w:val="000000"/>
          <w:sz w:val="20"/>
          <w:szCs w:val="20"/>
          <w:lang w:eastAsia="en-GB"/>
        </w:rPr>
      </w:pPr>
      <w:r w:rsidRPr="00221AE4">
        <w:rPr>
          <w:rFonts w:eastAsia="Arial"/>
          <w:color w:val="000000"/>
          <w:sz w:val="20"/>
          <w:szCs w:val="20"/>
          <w:lang w:eastAsia="en-GB"/>
        </w:rPr>
        <w:t>Placement provider to complete and return to the Trinity Laban Placement Coordinator</w:t>
      </w:r>
    </w:p>
    <w:p w14:paraId="44AB0218" w14:textId="77777777" w:rsidR="005432EB" w:rsidRPr="00221AE4" w:rsidRDefault="005432EB" w:rsidP="00073C13">
      <w:pPr>
        <w:numPr>
          <w:ilvl w:val="0"/>
          <w:numId w:val="6"/>
        </w:numPr>
        <w:pBdr>
          <w:top w:val="single" w:sz="6" w:space="2" w:color="4472C4"/>
        </w:pBdr>
        <w:spacing w:before="100" w:after="200" w:line="276" w:lineRule="auto"/>
        <w:ind w:left="567" w:hanging="567"/>
        <w:outlineLvl w:val="2"/>
        <w:rPr>
          <w:rFonts w:ascii="Calibri" w:eastAsia="Arial" w:hAnsi="Calibri" w:cs="Times New Roman"/>
          <w:caps/>
          <w:color w:val="1F3763"/>
          <w:spacing w:val="15"/>
          <w:sz w:val="20"/>
          <w:szCs w:val="20"/>
          <w:lang w:eastAsia="en-GB"/>
        </w:rPr>
      </w:pPr>
      <w:bookmarkStart w:id="5" w:name="_Toc90985512"/>
      <w:r w:rsidRPr="00221AE4">
        <w:rPr>
          <w:rFonts w:ascii="Calibri" w:eastAsia="Arial" w:hAnsi="Calibri" w:cs="Times New Roman"/>
          <w:caps/>
          <w:color w:val="1F3763"/>
          <w:spacing w:val="15"/>
          <w:sz w:val="20"/>
          <w:szCs w:val="20"/>
          <w:lang w:eastAsia="en-GB"/>
        </w:rPr>
        <w:t>Travel and transportation risk assessment</w:t>
      </w:r>
      <w:bookmarkEnd w:id="5"/>
    </w:p>
    <w:p w14:paraId="6F7C2B0E" w14:textId="77777777" w:rsidR="005432EB" w:rsidRPr="00221AE4" w:rsidRDefault="005432EB" w:rsidP="005432EB">
      <w:pPr>
        <w:spacing w:before="100" w:after="13" w:line="247" w:lineRule="auto"/>
        <w:ind w:left="524" w:right="425" w:hanging="10"/>
        <w:rPr>
          <w:rFonts w:eastAsia="Arial"/>
          <w:i/>
          <w:color w:val="000000"/>
          <w:sz w:val="20"/>
          <w:szCs w:val="20"/>
          <w:lang w:eastAsia="en-GB"/>
        </w:rPr>
      </w:pPr>
      <w:r w:rsidRPr="00221AE4">
        <w:rPr>
          <w:rFonts w:eastAsia="Arial"/>
          <w:i/>
          <w:color w:val="000000"/>
          <w:sz w:val="20"/>
          <w:szCs w:val="20"/>
          <w:lang w:eastAsia="en-GB"/>
        </w:rPr>
        <w:t>The placement host should:</w:t>
      </w:r>
    </w:p>
    <w:p w14:paraId="098CBE36" w14:textId="77777777" w:rsidR="005432EB" w:rsidRPr="00221AE4" w:rsidRDefault="005432EB" w:rsidP="00073C13">
      <w:pPr>
        <w:numPr>
          <w:ilvl w:val="0"/>
          <w:numId w:val="7"/>
        </w:numPr>
        <w:spacing w:before="100" w:after="240" w:line="247" w:lineRule="auto"/>
        <w:ind w:right="425"/>
        <w:contextualSpacing/>
        <w:rPr>
          <w:rFonts w:eastAsia="Arial"/>
          <w:color w:val="000000"/>
          <w:sz w:val="20"/>
          <w:szCs w:val="20"/>
          <w:lang w:eastAsia="en-GB"/>
        </w:rPr>
      </w:pPr>
      <w:r w:rsidRPr="00221AE4">
        <w:rPr>
          <w:rFonts w:eastAsia="Arial"/>
          <w:i/>
          <w:color w:val="000000"/>
          <w:sz w:val="20"/>
          <w:szCs w:val="20"/>
          <w:lang w:eastAsia="en-GB"/>
        </w:rPr>
        <w:t xml:space="preserve">Discuss travel arrangements with the student and confirm that these are acceptable. </w:t>
      </w:r>
    </w:p>
    <w:p w14:paraId="7769D67C" w14:textId="77777777" w:rsidR="005432EB" w:rsidRPr="00221AE4" w:rsidRDefault="005432EB" w:rsidP="00073C13">
      <w:pPr>
        <w:numPr>
          <w:ilvl w:val="0"/>
          <w:numId w:val="7"/>
        </w:numPr>
        <w:spacing w:before="100" w:after="240" w:line="247" w:lineRule="auto"/>
        <w:ind w:right="425"/>
        <w:contextualSpacing/>
        <w:rPr>
          <w:rFonts w:eastAsia="Arial"/>
          <w:color w:val="000000"/>
          <w:sz w:val="20"/>
          <w:szCs w:val="20"/>
          <w:lang w:eastAsia="en-GB"/>
        </w:rPr>
      </w:pPr>
      <w:r w:rsidRPr="00221AE4">
        <w:rPr>
          <w:rFonts w:eastAsia="Arial"/>
          <w:i/>
          <w:color w:val="000000"/>
          <w:sz w:val="20"/>
          <w:szCs w:val="20"/>
          <w:lang w:eastAsia="en-GB"/>
        </w:rPr>
        <w:t>Advise student using their own vehicle to check that they have the necessary insurance.</w:t>
      </w:r>
    </w:p>
    <w:tbl>
      <w:tblPr>
        <w:tblStyle w:val="TableGrid0"/>
        <w:tblW w:w="8483" w:type="dxa"/>
        <w:tblInd w:w="581" w:type="dxa"/>
        <w:tblCellMar>
          <w:top w:w="142" w:type="dxa"/>
          <w:left w:w="108" w:type="dxa"/>
          <w:bottom w:w="94" w:type="dxa"/>
          <w:right w:w="106" w:type="dxa"/>
        </w:tblCellMar>
        <w:tblLook w:val="04A0" w:firstRow="1" w:lastRow="0" w:firstColumn="1" w:lastColumn="0" w:noHBand="0" w:noVBand="1"/>
      </w:tblPr>
      <w:tblGrid>
        <w:gridCol w:w="1699"/>
        <w:gridCol w:w="1135"/>
        <w:gridCol w:w="5649"/>
      </w:tblGrid>
      <w:tr w:rsidR="005432EB" w:rsidRPr="00221AE4" w14:paraId="59A211A4" w14:textId="77777777" w:rsidTr="009162D3">
        <w:trPr>
          <w:trHeight w:val="454"/>
        </w:trPr>
        <w:tc>
          <w:tcPr>
            <w:tcW w:w="1699" w:type="dxa"/>
            <w:tcBorders>
              <w:top w:val="single" w:sz="6" w:space="0" w:color="000000"/>
              <w:left w:val="single" w:sz="6" w:space="0" w:color="000000"/>
              <w:bottom w:val="single" w:sz="6" w:space="0" w:color="000000"/>
              <w:right w:val="single" w:sz="6" w:space="0" w:color="000000"/>
            </w:tcBorders>
            <w:shd w:val="clear" w:color="auto" w:fill="EC7B30"/>
            <w:vAlign w:val="center"/>
            <w:hideMark/>
          </w:tcPr>
          <w:p w14:paraId="32564E15" w14:textId="77777777" w:rsidR="005432EB" w:rsidRPr="00221AE4" w:rsidRDefault="005432EB" w:rsidP="009162D3">
            <w:pPr>
              <w:spacing w:line="257" w:lineRule="auto"/>
              <w:ind w:left="74"/>
              <w:rPr>
                <w:rFonts w:eastAsia="Arial"/>
                <w:color w:val="000000"/>
              </w:rPr>
            </w:pPr>
            <w:r w:rsidRPr="00221AE4">
              <w:rPr>
                <w:rFonts w:eastAsia="Arial"/>
                <w:b/>
                <w:color w:val="000000"/>
              </w:rPr>
              <w:t xml:space="preserve">Medium Risk? </w:t>
            </w:r>
          </w:p>
        </w:tc>
        <w:tc>
          <w:tcPr>
            <w:tcW w:w="1135" w:type="dxa"/>
            <w:tcBorders>
              <w:top w:val="single" w:sz="6" w:space="0" w:color="000000"/>
              <w:left w:val="single" w:sz="6" w:space="0" w:color="000000"/>
              <w:bottom w:val="single" w:sz="6" w:space="0" w:color="000000"/>
              <w:right w:val="single" w:sz="6" w:space="0" w:color="000000"/>
            </w:tcBorders>
            <w:hideMark/>
          </w:tcPr>
          <w:p w14:paraId="33FE38FF" w14:textId="77777777" w:rsidR="005432EB" w:rsidRPr="00221AE4" w:rsidRDefault="005432EB" w:rsidP="009162D3">
            <w:pPr>
              <w:spacing w:line="257" w:lineRule="auto"/>
              <w:ind w:left="1"/>
              <w:rPr>
                <w:rFonts w:eastAsia="Arial"/>
                <w:color w:val="000000"/>
              </w:rPr>
            </w:pPr>
            <w:r w:rsidRPr="00221AE4">
              <w:rPr>
                <w:rFonts w:eastAsia="Arial"/>
                <w:b/>
                <w:color w:val="000000"/>
              </w:rPr>
              <w:t xml:space="preserve">Yes / No </w:t>
            </w:r>
          </w:p>
        </w:tc>
        <w:tc>
          <w:tcPr>
            <w:tcW w:w="5649" w:type="dxa"/>
            <w:tcBorders>
              <w:top w:val="single" w:sz="6" w:space="0" w:color="000000"/>
              <w:left w:val="single" w:sz="6" w:space="0" w:color="000000"/>
              <w:bottom w:val="single" w:sz="6" w:space="0" w:color="000000"/>
              <w:right w:val="single" w:sz="6" w:space="0" w:color="000000"/>
            </w:tcBorders>
            <w:hideMark/>
          </w:tcPr>
          <w:p w14:paraId="3ADD5F69" w14:textId="77777777" w:rsidR="005432EB" w:rsidRPr="00221AE4" w:rsidRDefault="005432EB" w:rsidP="009162D3">
            <w:pPr>
              <w:spacing w:line="257" w:lineRule="auto"/>
              <w:rPr>
                <w:rFonts w:eastAsia="Arial"/>
                <w:color w:val="000000"/>
              </w:rPr>
            </w:pPr>
            <w:r w:rsidRPr="00221AE4">
              <w:rPr>
                <w:rFonts w:eastAsia="Arial"/>
                <w:color w:val="000000"/>
              </w:rPr>
              <w:t>Night travel/ long daily commute</w:t>
            </w:r>
            <w:r w:rsidRPr="00221AE4">
              <w:rPr>
                <w:rFonts w:eastAsia="Arial"/>
                <w:b/>
                <w:color w:val="000000"/>
              </w:rPr>
              <w:t xml:space="preserve"> </w:t>
            </w:r>
          </w:p>
        </w:tc>
      </w:tr>
      <w:tr w:rsidR="005432EB" w:rsidRPr="00221AE4" w14:paraId="39A5A645" w14:textId="77777777" w:rsidTr="009162D3">
        <w:trPr>
          <w:trHeight w:val="403"/>
        </w:trPr>
        <w:tc>
          <w:tcPr>
            <w:tcW w:w="1699" w:type="dxa"/>
            <w:tcBorders>
              <w:top w:val="single" w:sz="6" w:space="0" w:color="000000"/>
              <w:left w:val="single" w:sz="6" w:space="0" w:color="000000"/>
              <w:bottom w:val="single" w:sz="6" w:space="0" w:color="000000"/>
              <w:right w:val="single" w:sz="6" w:space="0" w:color="000000"/>
            </w:tcBorders>
            <w:shd w:val="clear" w:color="auto" w:fill="6FAC46"/>
            <w:vAlign w:val="center"/>
            <w:hideMark/>
          </w:tcPr>
          <w:p w14:paraId="398B99E5" w14:textId="77777777" w:rsidR="005432EB" w:rsidRPr="00221AE4" w:rsidRDefault="005432EB" w:rsidP="009162D3">
            <w:pPr>
              <w:spacing w:line="257" w:lineRule="auto"/>
              <w:ind w:left="74"/>
              <w:rPr>
                <w:rFonts w:eastAsia="Arial"/>
                <w:color w:val="000000"/>
              </w:rPr>
            </w:pPr>
            <w:r w:rsidRPr="00221AE4">
              <w:rPr>
                <w:rFonts w:eastAsia="Arial"/>
                <w:b/>
                <w:color w:val="000000"/>
              </w:rPr>
              <w:t xml:space="preserve">Low Risk? </w:t>
            </w:r>
          </w:p>
        </w:tc>
        <w:tc>
          <w:tcPr>
            <w:tcW w:w="1135" w:type="dxa"/>
            <w:tcBorders>
              <w:top w:val="single" w:sz="6" w:space="0" w:color="000000"/>
              <w:left w:val="single" w:sz="6" w:space="0" w:color="000000"/>
              <w:bottom w:val="single" w:sz="6" w:space="0" w:color="000000"/>
              <w:right w:val="single" w:sz="6" w:space="0" w:color="000000"/>
            </w:tcBorders>
            <w:vAlign w:val="center"/>
            <w:hideMark/>
          </w:tcPr>
          <w:p w14:paraId="3B9BAD73" w14:textId="77777777" w:rsidR="005432EB" w:rsidRPr="00221AE4" w:rsidRDefault="005432EB" w:rsidP="009162D3">
            <w:pPr>
              <w:spacing w:line="257" w:lineRule="auto"/>
              <w:ind w:left="1"/>
              <w:rPr>
                <w:rFonts w:eastAsia="Arial"/>
                <w:color w:val="000000"/>
              </w:rPr>
            </w:pPr>
            <w:r w:rsidRPr="00221AE4">
              <w:rPr>
                <w:rFonts w:eastAsia="Arial"/>
                <w:b/>
                <w:color w:val="000000"/>
              </w:rPr>
              <w:t>Yes / No</w:t>
            </w:r>
            <w:r w:rsidRPr="00221AE4">
              <w:rPr>
                <w:rFonts w:eastAsia="Arial"/>
                <w:color w:val="000000"/>
              </w:rPr>
              <w:t xml:space="preserve"> </w:t>
            </w:r>
          </w:p>
        </w:tc>
        <w:tc>
          <w:tcPr>
            <w:tcW w:w="5649" w:type="dxa"/>
            <w:tcBorders>
              <w:top w:val="single" w:sz="6" w:space="0" w:color="000000"/>
              <w:left w:val="single" w:sz="6" w:space="0" w:color="000000"/>
              <w:bottom w:val="single" w:sz="6" w:space="0" w:color="000000"/>
              <w:right w:val="single" w:sz="6" w:space="0" w:color="000000"/>
            </w:tcBorders>
            <w:vAlign w:val="center"/>
            <w:hideMark/>
          </w:tcPr>
          <w:p w14:paraId="5E59E4A6" w14:textId="77777777" w:rsidR="005432EB" w:rsidRPr="00221AE4" w:rsidRDefault="005432EB" w:rsidP="009162D3">
            <w:pPr>
              <w:spacing w:line="257" w:lineRule="auto"/>
              <w:rPr>
                <w:rFonts w:eastAsia="Arial"/>
                <w:color w:val="000000"/>
              </w:rPr>
            </w:pPr>
            <w:r w:rsidRPr="00221AE4">
              <w:rPr>
                <w:rFonts w:eastAsia="Arial"/>
                <w:color w:val="000000"/>
              </w:rPr>
              <w:t xml:space="preserve">No significant travel, comfortable daily commute: no driving associated </w:t>
            </w:r>
          </w:p>
        </w:tc>
      </w:tr>
    </w:tbl>
    <w:p w14:paraId="22E88979" w14:textId="77777777" w:rsidR="005432EB" w:rsidRPr="00221AE4" w:rsidRDefault="005432EB" w:rsidP="00073C13">
      <w:pPr>
        <w:numPr>
          <w:ilvl w:val="0"/>
          <w:numId w:val="6"/>
        </w:numPr>
        <w:pBdr>
          <w:top w:val="single" w:sz="6" w:space="2" w:color="4472C4"/>
        </w:pBdr>
        <w:spacing w:before="300" w:after="240" w:line="276" w:lineRule="auto"/>
        <w:outlineLvl w:val="2"/>
        <w:rPr>
          <w:rFonts w:ascii="Calibri" w:eastAsia="Arial" w:hAnsi="Calibri" w:cs="Times New Roman"/>
          <w:caps/>
          <w:color w:val="1F3763"/>
          <w:spacing w:val="15"/>
          <w:sz w:val="20"/>
          <w:szCs w:val="20"/>
          <w:lang w:eastAsia="en-GB"/>
        </w:rPr>
      </w:pPr>
      <w:bookmarkStart w:id="6" w:name="_Toc90985513"/>
      <w:r w:rsidRPr="00221AE4">
        <w:rPr>
          <w:rFonts w:ascii="Calibri" w:eastAsia="Arial" w:hAnsi="Calibri" w:cs="Times New Roman"/>
          <w:caps/>
          <w:color w:val="1F3763"/>
          <w:spacing w:val="15"/>
          <w:sz w:val="20"/>
          <w:szCs w:val="20"/>
          <w:lang w:eastAsia="en-GB"/>
        </w:rPr>
        <w:t>Student risk assessment:</w:t>
      </w:r>
      <w:bookmarkEnd w:id="6"/>
    </w:p>
    <w:p w14:paraId="4DEEA9B8" w14:textId="77777777" w:rsidR="005432EB" w:rsidRPr="00221AE4" w:rsidRDefault="005432EB" w:rsidP="005432EB">
      <w:pPr>
        <w:spacing w:before="100" w:after="13" w:line="247" w:lineRule="auto"/>
        <w:ind w:left="524" w:right="425" w:hanging="10"/>
        <w:rPr>
          <w:rFonts w:eastAsia="Arial"/>
          <w:i/>
          <w:color w:val="000000"/>
          <w:sz w:val="20"/>
          <w:szCs w:val="20"/>
          <w:lang w:eastAsia="en-GB"/>
        </w:rPr>
      </w:pPr>
      <w:r w:rsidRPr="00221AE4">
        <w:rPr>
          <w:rFonts w:eastAsia="Arial"/>
          <w:i/>
          <w:color w:val="000000"/>
          <w:sz w:val="20"/>
          <w:szCs w:val="20"/>
          <w:lang w:eastAsia="en-GB"/>
        </w:rPr>
        <w:t>The placement host should:</w:t>
      </w:r>
    </w:p>
    <w:p w14:paraId="57F1CB9D" w14:textId="77777777" w:rsidR="005432EB" w:rsidRPr="00221AE4" w:rsidRDefault="005432EB" w:rsidP="00073C13">
      <w:pPr>
        <w:numPr>
          <w:ilvl w:val="0"/>
          <w:numId w:val="7"/>
        </w:numPr>
        <w:spacing w:before="100" w:after="240" w:line="247" w:lineRule="auto"/>
        <w:ind w:right="425"/>
        <w:contextualSpacing/>
        <w:rPr>
          <w:rFonts w:eastAsia="Arial"/>
          <w:color w:val="000000"/>
          <w:sz w:val="20"/>
          <w:szCs w:val="20"/>
          <w:lang w:eastAsia="en-GB"/>
        </w:rPr>
      </w:pPr>
      <w:r w:rsidRPr="00221AE4">
        <w:rPr>
          <w:rFonts w:eastAsia="Arial"/>
          <w:i/>
          <w:color w:val="000000"/>
          <w:sz w:val="20"/>
          <w:szCs w:val="20"/>
          <w:lang w:eastAsia="en-GB"/>
        </w:rPr>
        <w:t>Discuss the physical work environment and establish whether the student requires any adjustment in order to be able to work safely and effectively</w:t>
      </w:r>
    </w:p>
    <w:p w14:paraId="721D22B8" w14:textId="77777777" w:rsidR="005432EB" w:rsidRPr="00221AE4" w:rsidRDefault="005432EB" w:rsidP="00073C13">
      <w:pPr>
        <w:numPr>
          <w:ilvl w:val="0"/>
          <w:numId w:val="7"/>
        </w:numPr>
        <w:spacing w:before="100" w:after="240" w:line="247" w:lineRule="auto"/>
        <w:ind w:right="425"/>
        <w:contextualSpacing/>
        <w:rPr>
          <w:rFonts w:eastAsia="Arial"/>
          <w:color w:val="000000"/>
          <w:sz w:val="20"/>
          <w:szCs w:val="20"/>
          <w:lang w:eastAsia="en-GB"/>
        </w:rPr>
      </w:pPr>
      <w:r w:rsidRPr="00221AE4">
        <w:rPr>
          <w:rFonts w:eastAsia="Arial"/>
          <w:i/>
          <w:color w:val="000000"/>
          <w:sz w:val="20"/>
          <w:szCs w:val="20"/>
          <w:lang w:eastAsia="en-GB"/>
        </w:rPr>
        <w:t>Discuss the types of tasks and activities planned for the placement and establish whether the student requires any adjustment in order to be able to work safely and effectively</w:t>
      </w:r>
    </w:p>
    <w:tbl>
      <w:tblPr>
        <w:tblStyle w:val="TableGrid0"/>
        <w:tblW w:w="8483" w:type="dxa"/>
        <w:tblInd w:w="581" w:type="dxa"/>
        <w:tblCellMar>
          <w:top w:w="120" w:type="dxa"/>
          <w:left w:w="79" w:type="dxa"/>
          <w:right w:w="106" w:type="dxa"/>
        </w:tblCellMar>
        <w:tblLook w:val="04A0" w:firstRow="1" w:lastRow="0" w:firstColumn="1" w:lastColumn="0" w:noHBand="0" w:noVBand="1"/>
      </w:tblPr>
      <w:tblGrid>
        <w:gridCol w:w="1699"/>
        <w:gridCol w:w="1135"/>
        <w:gridCol w:w="5649"/>
      </w:tblGrid>
      <w:tr w:rsidR="005432EB" w:rsidRPr="00221AE4" w14:paraId="2F2EA591" w14:textId="77777777" w:rsidTr="009162D3">
        <w:trPr>
          <w:trHeight w:val="1868"/>
        </w:trPr>
        <w:tc>
          <w:tcPr>
            <w:tcW w:w="1699" w:type="dxa"/>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62C9E121" w14:textId="77777777" w:rsidR="005432EB" w:rsidRPr="00221AE4" w:rsidRDefault="005432EB" w:rsidP="009162D3">
            <w:pPr>
              <w:spacing w:line="256" w:lineRule="auto"/>
              <w:ind w:left="103"/>
              <w:rPr>
                <w:rFonts w:eastAsia="Arial"/>
                <w:color w:val="000000"/>
              </w:rPr>
            </w:pPr>
            <w:r w:rsidRPr="00221AE4">
              <w:rPr>
                <w:rFonts w:eastAsia="Arial"/>
                <w:b/>
                <w:color w:val="000000"/>
              </w:rPr>
              <w:t>High Risk?</w:t>
            </w:r>
            <w:r w:rsidRPr="00221AE4">
              <w:rPr>
                <w:rFonts w:eastAsia="Arial"/>
                <w:color w:val="000000"/>
              </w:rPr>
              <w:t xml:space="preserve"> </w:t>
            </w:r>
          </w:p>
        </w:tc>
        <w:tc>
          <w:tcPr>
            <w:tcW w:w="1135" w:type="dxa"/>
            <w:tcBorders>
              <w:top w:val="single" w:sz="6" w:space="0" w:color="000000"/>
              <w:left w:val="single" w:sz="6" w:space="0" w:color="000000"/>
              <w:bottom w:val="single" w:sz="6" w:space="0" w:color="000000"/>
              <w:right w:val="single" w:sz="6" w:space="0" w:color="000000"/>
            </w:tcBorders>
            <w:vAlign w:val="center"/>
            <w:hideMark/>
          </w:tcPr>
          <w:p w14:paraId="75CEAB97" w14:textId="77777777" w:rsidR="005432EB" w:rsidRPr="00221AE4" w:rsidRDefault="005432EB" w:rsidP="009162D3">
            <w:pPr>
              <w:spacing w:line="256" w:lineRule="auto"/>
              <w:ind w:left="30"/>
              <w:rPr>
                <w:rFonts w:eastAsia="Arial"/>
                <w:color w:val="000000"/>
              </w:rPr>
            </w:pPr>
            <w:r w:rsidRPr="00221AE4">
              <w:rPr>
                <w:rFonts w:eastAsia="Arial"/>
                <w:b/>
                <w:color w:val="000000"/>
              </w:rPr>
              <w:t>Yes / No</w:t>
            </w:r>
            <w:r w:rsidRPr="00221AE4">
              <w:rPr>
                <w:color w:val="000000"/>
              </w:rPr>
              <w:t xml:space="preserve"> </w:t>
            </w:r>
          </w:p>
        </w:tc>
        <w:tc>
          <w:tcPr>
            <w:tcW w:w="5649" w:type="dxa"/>
            <w:tcBorders>
              <w:top w:val="single" w:sz="6" w:space="0" w:color="000000"/>
              <w:left w:val="single" w:sz="6" w:space="0" w:color="000000"/>
              <w:bottom w:val="single" w:sz="6" w:space="0" w:color="000000"/>
              <w:right w:val="single" w:sz="6" w:space="0" w:color="000000"/>
            </w:tcBorders>
            <w:hideMark/>
          </w:tcPr>
          <w:p w14:paraId="1499C2AF" w14:textId="77777777" w:rsidR="005432EB" w:rsidRPr="00221AE4" w:rsidRDefault="005432EB" w:rsidP="009162D3">
            <w:pPr>
              <w:spacing w:after="286" w:line="252" w:lineRule="auto"/>
              <w:rPr>
                <w:rFonts w:eastAsia="Arial"/>
                <w:color w:val="000000"/>
              </w:rPr>
            </w:pPr>
            <w:r w:rsidRPr="00221AE4">
              <w:rPr>
                <w:rFonts w:eastAsia="Arial"/>
                <w:color w:val="000000"/>
              </w:rPr>
              <w:t xml:space="preserve">The student has personal factors (e.g. health, disability, linguistic or cultural) which may increase the risk of illness or accident during work-related activity even following adjustments. </w:t>
            </w:r>
          </w:p>
          <w:p w14:paraId="69CE6CBE" w14:textId="77777777" w:rsidR="005432EB" w:rsidRPr="00221AE4" w:rsidRDefault="005432EB" w:rsidP="009162D3">
            <w:pPr>
              <w:spacing w:line="256" w:lineRule="auto"/>
              <w:rPr>
                <w:rFonts w:eastAsia="Arial"/>
                <w:color w:val="000000"/>
              </w:rPr>
            </w:pPr>
            <w:r w:rsidRPr="00221AE4">
              <w:rPr>
                <w:rFonts w:eastAsia="Arial"/>
                <w:color w:val="000000"/>
              </w:rPr>
              <w:t xml:space="preserve">The student has personal factors which may require specific adjustments or support if living away from home, or makes them susceptible to episodes of illness. </w:t>
            </w:r>
          </w:p>
        </w:tc>
      </w:tr>
      <w:tr w:rsidR="005432EB" w:rsidRPr="00221AE4" w14:paraId="3B50C4EE" w14:textId="77777777" w:rsidTr="009162D3">
        <w:trPr>
          <w:trHeight w:val="836"/>
        </w:trPr>
        <w:tc>
          <w:tcPr>
            <w:tcW w:w="1699" w:type="dxa"/>
            <w:tcBorders>
              <w:top w:val="single" w:sz="6" w:space="0" w:color="000000"/>
              <w:left w:val="single" w:sz="6" w:space="0" w:color="000000"/>
              <w:bottom w:val="single" w:sz="6" w:space="0" w:color="000000"/>
              <w:right w:val="single" w:sz="6" w:space="0" w:color="000000"/>
            </w:tcBorders>
            <w:shd w:val="clear" w:color="auto" w:fill="EC7B30"/>
            <w:vAlign w:val="center"/>
            <w:hideMark/>
          </w:tcPr>
          <w:p w14:paraId="2B927EC6" w14:textId="77777777" w:rsidR="005432EB" w:rsidRPr="00221AE4" w:rsidRDefault="005432EB" w:rsidP="009162D3">
            <w:pPr>
              <w:spacing w:line="256" w:lineRule="auto"/>
              <w:ind w:left="103"/>
              <w:rPr>
                <w:rFonts w:eastAsia="Arial"/>
                <w:color w:val="000000"/>
              </w:rPr>
            </w:pPr>
            <w:r w:rsidRPr="00221AE4">
              <w:rPr>
                <w:rFonts w:eastAsia="Arial"/>
                <w:b/>
                <w:color w:val="000000"/>
              </w:rPr>
              <w:t>Medium Risk?</w:t>
            </w:r>
            <w:r w:rsidRPr="00221AE4">
              <w:rPr>
                <w:rFonts w:eastAsia="Arial"/>
                <w:color w:val="000000"/>
              </w:rPr>
              <w:t xml:space="preserve"> </w:t>
            </w:r>
          </w:p>
        </w:tc>
        <w:tc>
          <w:tcPr>
            <w:tcW w:w="1135" w:type="dxa"/>
            <w:tcBorders>
              <w:top w:val="single" w:sz="6" w:space="0" w:color="000000"/>
              <w:left w:val="single" w:sz="6" w:space="0" w:color="000000"/>
              <w:bottom w:val="single" w:sz="6" w:space="0" w:color="000000"/>
              <w:right w:val="single" w:sz="6" w:space="0" w:color="000000"/>
            </w:tcBorders>
            <w:vAlign w:val="center"/>
            <w:hideMark/>
          </w:tcPr>
          <w:p w14:paraId="2E163644" w14:textId="77777777" w:rsidR="005432EB" w:rsidRPr="00221AE4" w:rsidRDefault="005432EB" w:rsidP="009162D3">
            <w:pPr>
              <w:spacing w:line="256" w:lineRule="auto"/>
              <w:ind w:left="30"/>
              <w:rPr>
                <w:rFonts w:eastAsia="Arial"/>
                <w:color w:val="000000"/>
              </w:rPr>
            </w:pPr>
            <w:r w:rsidRPr="00221AE4">
              <w:rPr>
                <w:rFonts w:eastAsia="Arial"/>
                <w:b/>
                <w:color w:val="000000"/>
              </w:rPr>
              <w:t>Yes / No</w:t>
            </w:r>
            <w:r w:rsidRPr="00221AE4">
              <w:rPr>
                <w:color w:val="000000"/>
              </w:rPr>
              <w:t xml:space="preserve"> </w:t>
            </w:r>
          </w:p>
        </w:tc>
        <w:tc>
          <w:tcPr>
            <w:tcW w:w="5649" w:type="dxa"/>
            <w:tcBorders>
              <w:top w:val="single" w:sz="6" w:space="0" w:color="000000"/>
              <w:left w:val="single" w:sz="6" w:space="0" w:color="000000"/>
              <w:bottom w:val="single" w:sz="6" w:space="0" w:color="000000"/>
              <w:right w:val="single" w:sz="6" w:space="0" w:color="000000"/>
            </w:tcBorders>
            <w:vAlign w:val="center"/>
            <w:hideMark/>
          </w:tcPr>
          <w:p w14:paraId="252C9B5B" w14:textId="77777777" w:rsidR="005432EB" w:rsidRPr="00221AE4" w:rsidRDefault="005432EB" w:rsidP="009162D3">
            <w:pPr>
              <w:spacing w:line="256" w:lineRule="auto"/>
              <w:jc w:val="both"/>
              <w:rPr>
                <w:rFonts w:eastAsia="Arial"/>
                <w:color w:val="000000"/>
              </w:rPr>
            </w:pPr>
            <w:r w:rsidRPr="00221AE4">
              <w:rPr>
                <w:rFonts w:eastAsia="Arial"/>
                <w:color w:val="000000"/>
              </w:rPr>
              <w:t xml:space="preserve">The student has personal factors which may require specific adjustments or support during work, or in social interactions at work. </w:t>
            </w:r>
          </w:p>
        </w:tc>
      </w:tr>
      <w:tr w:rsidR="005432EB" w:rsidRPr="00221AE4" w14:paraId="4C1352A3" w14:textId="77777777" w:rsidTr="009162D3">
        <w:trPr>
          <w:trHeight w:val="1539"/>
        </w:trPr>
        <w:tc>
          <w:tcPr>
            <w:tcW w:w="1699" w:type="dxa"/>
            <w:tcBorders>
              <w:top w:val="single" w:sz="6" w:space="0" w:color="000000"/>
              <w:left w:val="single" w:sz="6" w:space="0" w:color="000000"/>
              <w:bottom w:val="single" w:sz="6" w:space="0" w:color="000000"/>
              <w:right w:val="single" w:sz="6" w:space="0" w:color="000000"/>
            </w:tcBorders>
            <w:shd w:val="clear" w:color="auto" w:fill="6FAC46"/>
            <w:vAlign w:val="center"/>
            <w:hideMark/>
          </w:tcPr>
          <w:p w14:paraId="249FB441" w14:textId="77777777" w:rsidR="005432EB" w:rsidRPr="00221AE4" w:rsidRDefault="005432EB" w:rsidP="009162D3">
            <w:pPr>
              <w:spacing w:line="256" w:lineRule="auto"/>
              <w:ind w:left="141"/>
              <w:rPr>
                <w:rFonts w:eastAsia="Arial"/>
                <w:color w:val="000000"/>
              </w:rPr>
            </w:pPr>
            <w:r w:rsidRPr="00221AE4">
              <w:rPr>
                <w:rFonts w:eastAsia="Arial"/>
                <w:b/>
                <w:color w:val="000000"/>
              </w:rPr>
              <w:t xml:space="preserve">Low Risk? </w:t>
            </w:r>
          </w:p>
        </w:tc>
        <w:tc>
          <w:tcPr>
            <w:tcW w:w="1135" w:type="dxa"/>
            <w:tcBorders>
              <w:top w:val="single" w:sz="6" w:space="0" w:color="000000"/>
              <w:left w:val="single" w:sz="6" w:space="0" w:color="000000"/>
              <w:bottom w:val="single" w:sz="6" w:space="0" w:color="000000"/>
              <w:right w:val="single" w:sz="6" w:space="0" w:color="000000"/>
            </w:tcBorders>
            <w:vAlign w:val="center"/>
            <w:hideMark/>
          </w:tcPr>
          <w:p w14:paraId="1DD2FAA1" w14:textId="77777777" w:rsidR="005432EB" w:rsidRPr="00221AE4" w:rsidRDefault="005432EB" w:rsidP="009162D3">
            <w:pPr>
              <w:spacing w:line="256" w:lineRule="auto"/>
              <w:ind w:left="30"/>
              <w:rPr>
                <w:rFonts w:eastAsia="Arial"/>
                <w:color w:val="000000"/>
              </w:rPr>
            </w:pPr>
            <w:r w:rsidRPr="00221AE4">
              <w:rPr>
                <w:rFonts w:eastAsia="Arial"/>
                <w:b/>
                <w:color w:val="000000"/>
              </w:rPr>
              <w:t>Yes / No</w:t>
            </w:r>
            <w:r w:rsidRPr="00221AE4">
              <w:rPr>
                <w:color w:val="000000"/>
              </w:rPr>
              <w:t xml:space="preserve"> </w:t>
            </w:r>
          </w:p>
        </w:tc>
        <w:tc>
          <w:tcPr>
            <w:tcW w:w="5649" w:type="dxa"/>
            <w:tcBorders>
              <w:top w:val="single" w:sz="6" w:space="0" w:color="000000"/>
              <w:left w:val="single" w:sz="6" w:space="0" w:color="000000"/>
              <w:bottom w:val="single" w:sz="6" w:space="0" w:color="000000"/>
              <w:right w:val="single" w:sz="6" w:space="0" w:color="000000"/>
            </w:tcBorders>
            <w:hideMark/>
          </w:tcPr>
          <w:p w14:paraId="41E5C43C" w14:textId="77777777" w:rsidR="005432EB" w:rsidRPr="00221AE4" w:rsidRDefault="005432EB" w:rsidP="009162D3">
            <w:pPr>
              <w:spacing w:after="231" w:line="237" w:lineRule="auto"/>
              <w:rPr>
                <w:rFonts w:eastAsia="Arial"/>
                <w:color w:val="000000"/>
              </w:rPr>
            </w:pPr>
            <w:r w:rsidRPr="00221AE4">
              <w:rPr>
                <w:rFonts w:eastAsia="Arial"/>
                <w:color w:val="000000"/>
              </w:rPr>
              <w:t xml:space="preserve">The student has no long-term medical conditions or disability likely to cause episodes of illness or require specific support whilst on placement.  </w:t>
            </w:r>
          </w:p>
          <w:p w14:paraId="26A61228" w14:textId="77777777" w:rsidR="005432EB" w:rsidRPr="00221AE4" w:rsidRDefault="005432EB" w:rsidP="009162D3">
            <w:pPr>
              <w:spacing w:line="256" w:lineRule="auto"/>
              <w:rPr>
                <w:rFonts w:eastAsia="Arial"/>
                <w:color w:val="000000"/>
              </w:rPr>
            </w:pPr>
            <w:r w:rsidRPr="00221AE4">
              <w:rPr>
                <w:rFonts w:eastAsia="Arial"/>
                <w:color w:val="000000"/>
              </w:rPr>
              <w:t xml:space="preserve">Student has relevant knowledge, understanding and skills for the type of work </w:t>
            </w:r>
          </w:p>
        </w:tc>
      </w:tr>
    </w:tbl>
    <w:p w14:paraId="1C560358" w14:textId="77777777" w:rsidR="005432EB" w:rsidRPr="00221AE4" w:rsidRDefault="005432EB" w:rsidP="005432EB">
      <w:pPr>
        <w:spacing w:before="360" w:after="240" w:line="247" w:lineRule="auto"/>
        <w:ind w:left="5" w:right="425" w:hanging="11"/>
        <w:rPr>
          <w:rFonts w:eastAsia="Arial"/>
          <w:color w:val="000000"/>
          <w:sz w:val="20"/>
          <w:szCs w:val="20"/>
          <w:lang w:eastAsia="en-GB"/>
        </w:rPr>
      </w:pPr>
      <w:r w:rsidRPr="00221AE4">
        <w:rPr>
          <w:rFonts w:eastAsia="Arial"/>
          <w:color w:val="000000"/>
          <w:sz w:val="20"/>
          <w:szCs w:val="20"/>
          <w:lang w:eastAsia="en-GB"/>
        </w:rPr>
        <w:t>SIGNED:</w:t>
      </w:r>
    </w:p>
    <w:p w14:paraId="2ACB0F6D" w14:textId="77777777" w:rsidR="005432EB" w:rsidRPr="00221AE4" w:rsidRDefault="005432EB" w:rsidP="005432EB">
      <w:pPr>
        <w:spacing w:before="100" w:after="206" w:line="264" w:lineRule="auto"/>
        <w:ind w:left="8" w:hanging="10"/>
        <w:rPr>
          <w:rFonts w:eastAsia="Arial"/>
          <w:color w:val="000000"/>
          <w:sz w:val="20"/>
          <w:szCs w:val="20"/>
          <w:lang w:eastAsia="en-GB"/>
        </w:rPr>
      </w:pPr>
      <w:r w:rsidRPr="00221AE4">
        <w:rPr>
          <w:rFonts w:eastAsia="Arial"/>
          <w:b/>
          <w:color w:val="000000"/>
          <w:sz w:val="20"/>
          <w:szCs w:val="20"/>
          <w:lang w:eastAsia="en-GB"/>
        </w:rPr>
        <w:t xml:space="preserve">Placement provider: ______________Signature: ___________________ Date: ____/_____/____ </w:t>
      </w:r>
    </w:p>
    <w:p w14:paraId="4B1B94E0" w14:textId="77777777" w:rsidR="005432EB" w:rsidRPr="00221AE4" w:rsidRDefault="005432EB" w:rsidP="005432EB">
      <w:pPr>
        <w:spacing w:before="360" w:after="200" w:line="276" w:lineRule="auto"/>
        <w:rPr>
          <w:rFonts w:eastAsia="Arial"/>
          <w:b/>
          <w:color w:val="000000"/>
          <w:sz w:val="20"/>
          <w:szCs w:val="20"/>
          <w:lang w:eastAsia="en-GB"/>
        </w:rPr>
        <w:sectPr w:rsidR="005432EB" w:rsidRPr="00221AE4" w:rsidSect="00601103">
          <w:headerReference w:type="first" r:id="rId9"/>
          <w:footerReference w:type="first" r:id="rId10"/>
          <w:pgSz w:w="11906" w:h="16838"/>
          <w:pgMar w:top="1440" w:right="1440" w:bottom="1440" w:left="1440" w:header="708" w:footer="708" w:gutter="0"/>
          <w:cols w:space="708"/>
          <w:titlePg/>
          <w:docGrid w:linePitch="360"/>
        </w:sectPr>
      </w:pPr>
      <w:r w:rsidRPr="00221AE4">
        <w:rPr>
          <w:rFonts w:eastAsia="Arial"/>
          <w:b/>
          <w:color w:val="000000"/>
          <w:sz w:val="20"/>
          <w:szCs w:val="20"/>
          <w:lang w:eastAsia="en-GB"/>
        </w:rPr>
        <w:t>Student: ________________________Signature: ___________________ Date: ____/_____/____</w:t>
      </w:r>
    </w:p>
    <w:p w14:paraId="7C2B2BC4" w14:textId="77777777" w:rsidR="005432EB" w:rsidRPr="00221AE4" w:rsidRDefault="005432EB" w:rsidP="005432EB">
      <w:pPr>
        <w:pBdr>
          <w:top w:val="single" w:sz="24" w:space="0" w:color="D9E2F3"/>
          <w:left w:val="single" w:sz="24" w:space="0" w:color="D9E2F3"/>
          <w:bottom w:val="single" w:sz="24" w:space="0" w:color="D9E2F3"/>
          <w:right w:val="single" w:sz="24" w:space="0" w:color="D9E2F3"/>
        </w:pBdr>
        <w:shd w:val="clear" w:color="auto" w:fill="D9E2F3"/>
        <w:spacing w:before="100" w:after="240" w:line="276" w:lineRule="auto"/>
        <w:outlineLvl w:val="1"/>
        <w:rPr>
          <w:rFonts w:ascii="Calibri" w:hAnsi="Calibri" w:cs="Times New Roman"/>
          <w:caps/>
          <w:spacing w:val="15"/>
          <w:sz w:val="20"/>
          <w:szCs w:val="20"/>
          <w:lang w:val="en-US"/>
        </w:rPr>
      </w:pPr>
      <w:bookmarkStart w:id="7" w:name="_Toc90985514"/>
      <w:r w:rsidRPr="00221AE4">
        <w:rPr>
          <w:rFonts w:ascii="Calibri" w:hAnsi="Calibri" w:cs="Times New Roman"/>
          <w:caps/>
          <w:spacing w:val="15"/>
          <w:sz w:val="20"/>
          <w:szCs w:val="20"/>
          <w:lang w:val="en-US"/>
        </w:rPr>
        <w:lastRenderedPageBreak/>
        <w:t>Section 4: Planned activities</w:t>
      </w:r>
      <w:bookmarkEnd w:id="7"/>
    </w:p>
    <w:tbl>
      <w:tblPr>
        <w:tblStyle w:val="TableGrid"/>
        <w:tblW w:w="0" w:type="auto"/>
        <w:tblLook w:val="04A0" w:firstRow="1" w:lastRow="0" w:firstColumn="1" w:lastColumn="0" w:noHBand="0" w:noVBand="1"/>
      </w:tblPr>
      <w:tblGrid>
        <w:gridCol w:w="3682"/>
        <w:gridCol w:w="4208"/>
        <w:gridCol w:w="2638"/>
      </w:tblGrid>
      <w:tr w:rsidR="005432EB" w:rsidRPr="00221AE4" w14:paraId="590E48A0" w14:textId="77777777" w:rsidTr="009162D3">
        <w:tc>
          <w:tcPr>
            <w:tcW w:w="4649" w:type="dxa"/>
            <w:shd w:val="clear" w:color="auto" w:fill="D5DCE4"/>
          </w:tcPr>
          <w:p w14:paraId="1F3AE89B" w14:textId="77777777" w:rsidR="005432EB" w:rsidRPr="00221AE4" w:rsidRDefault="005432EB" w:rsidP="009162D3">
            <w:pPr>
              <w:spacing w:before="120" w:after="120"/>
              <w:rPr>
                <w:rFonts w:ascii="Calibri" w:hAnsi="Calibri" w:cs="Times New Roman"/>
                <w:b/>
                <w:lang w:val="en-US"/>
              </w:rPr>
            </w:pPr>
            <w:r w:rsidRPr="00221AE4">
              <w:rPr>
                <w:rFonts w:ascii="Calibri" w:hAnsi="Calibri" w:cs="Times New Roman"/>
                <w:b/>
                <w:lang w:val="en-US"/>
              </w:rPr>
              <w:t>Intended learning outcomes or objectives for the placement/activity</w:t>
            </w:r>
          </w:p>
        </w:tc>
        <w:tc>
          <w:tcPr>
            <w:tcW w:w="5978" w:type="dxa"/>
            <w:shd w:val="clear" w:color="auto" w:fill="D5DCE4"/>
          </w:tcPr>
          <w:p w14:paraId="31FA3317" w14:textId="77777777" w:rsidR="005432EB" w:rsidRPr="00221AE4" w:rsidRDefault="005432EB" w:rsidP="009162D3">
            <w:pPr>
              <w:spacing w:before="120" w:after="120"/>
              <w:rPr>
                <w:rFonts w:ascii="Calibri" w:hAnsi="Calibri" w:cs="Times New Roman"/>
                <w:b/>
                <w:lang w:val="en-US"/>
              </w:rPr>
            </w:pPr>
            <w:r w:rsidRPr="00221AE4">
              <w:rPr>
                <w:rFonts w:ascii="Calibri" w:hAnsi="Calibri" w:cs="Times New Roman"/>
                <w:b/>
                <w:lang w:val="en-US"/>
              </w:rPr>
              <w:t>Agreed work activities</w:t>
            </w:r>
          </w:p>
        </w:tc>
        <w:tc>
          <w:tcPr>
            <w:tcW w:w="3321" w:type="dxa"/>
            <w:shd w:val="clear" w:color="auto" w:fill="D5DCE4"/>
          </w:tcPr>
          <w:p w14:paraId="6686B658" w14:textId="77777777" w:rsidR="005432EB" w:rsidRPr="00221AE4" w:rsidRDefault="005432EB" w:rsidP="009162D3">
            <w:pPr>
              <w:spacing w:before="120" w:after="120"/>
              <w:rPr>
                <w:rFonts w:ascii="Calibri" w:hAnsi="Calibri" w:cs="Times New Roman"/>
                <w:b/>
                <w:lang w:val="en-US"/>
              </w:rPr>
            </w:pPr>
            <w:r w:rsidRPr="00221AE4">
              <w:rPr>
                <w:rFonts w:ascii="Calibri" w:hAnsi="Calibri" w:cs="Times New Roman"/>
                <w:b/>
                <w:lang w:val="en-US"/>
              </w:rPr>
              <w:t>Approximate number of hours associated with this activity</w:t>
            </w:r>
          </w:p>
        </w:tc>
      </w:tr>
      <w:tr w:rsidR="005432EB" w:rsidRPr="00221AE4" w14:paraId="27779351" w14:textId="77777777" w:rsidTr="009162D3">
        <w:tc>
          <w:tcPr>
            <w:tcW w:w="4649" w:type="dxa"/>
          </w:tcPr>
          <w:p w14:paraId="1405093B" w14:textId="77777777" w:rsidR="005432EB" w:rsidRPr="00221AE4" w:rsidRDefault="005432EB" w:rsidP="009162D3">
            <w:pPr>
              <w:spacing w:line="480" w:lineRule="auto"/>
              <w:rPr>
                <w:rFonts w:ascii="Calibri" w:hAnsi="Calibri" w:cs="Times New Roman"/>
                <w:lang w:val="en-US"/>
              </w:rPr>
            </w:pPr>
          </w:p>
        </w:tc>
        <w:tc>
          <w:tcPr>
            <w:tcW w:w="5978" w:type="dxa"/>
          </w:tcPr>
          <w:p w14:paraId="203FCD84" w14:textId="77777777" w:rsidR="005432EB" w:rsidRPr="00221AE4" w:rsidRDefault="005432EB" w:rsidP="009162D3">
            <w:pPr>
              <w:spacing w:line="480" w:lineRule="auto"/>
              <w:rPr>
                <w:rFonts w:ascii="Calibri" w:hAnsi="Calibri" w:cs="Times New Roman"/>
                <w:lang w:val="en-US"/>
              </w:rPr>
            </w:pPr>
          </w:p>
        </w:tc>
        <w:tc>
          <w:tcPr>
            <w:tcW w:w="3321" w:type="dxa"/>
          </w:tcPr>
          <w:p w14:paraId="4ABBF374" w14:textId="77777777" w:rsidR="005432EB" w:rsidRPr="00221AE4" w:rsidRDefault="005432EB" w:rsidP="009162D3">
            <w:pPr>
              <w:spacing w:line="480" w:lineRule="auto"/>
              <w:rPr>
                <w:rFonts w:ascii="Calibri" w:hAnsi="Calibri" w:cs="Times New Roman"/>
                <w:lang w:val="en-US"/>
              </w:rPr>
            </w:pPr>
          </w:p>
        </w:tc>
      </w:tr>
      <w:tr w:rsidR="005432EB" w:rsidRPr="00221AE4" w14:paraId="7870A10E" w14:textId="77777777" w:rsidTr="009162D3">
        <w:tc>
          <w:tcPr>
            <w:tcW w:w="4649" w:type="dxa"/>
          </w:tcPr>
          <w:p w14:paraId="315B4CAA" w14:textId="77777777" w:rsidR="005432EB" w:rsidRPr="00221AE4" w:rsidRDefault="005432EB" w:rsidP="009162D3">
            <w:pPr>
              <w:spacing w:line="480" w:lineRule="auto"/>
              <w:rPr>
                <w:rFonts w:ascii="Calibri" w:hAnsi="Calibri" w:cs="Times New Roman"/>
                <w:lang w:val="en-US"/>
              </w:rPr>
            </w:pPr>
          </w:p>
        </w:tc>
        <w:tc>
          <w:tcPr>
            <w:tcW w:w="5978" w:type="dxa"/>
          </w:tcPr>
          <w:p w14:paraId="1698DF1E" w14:textId="77777777" w:rsidR="005432EB" w:rsidRPr="00221AE4" w:rsidRDefault="005432EB" w:rsidP="009162D3">
            <w:pPr>
              <w:spacing w:line="480" w:lineRule="auto"/>
              <w:rPr>
                <w:rFonts w:ascii="Calibri" w:hAnsi="Calibri" w:cs="Times New Roman"/>
                <w:lang w:val="en-US"/>
              </w:rPr>
            </w:pPr>
          </w:p>
        </w:tc>
        <w:tc>
          <w:tcPr>
            <w:tcW w:w="3321" w:type="dxa"/>
          </w:tcPr>
          <w:p w14:paraId="01B42EB6" w14:textId="77777777" w:rsidR="005432EB" w:rsidRPr="00221AE4" w:rsidRDefault="005432EB" w:rsidP="009162D3">
            <w:pPr>
              <w:spacing w:line="480" w:lineRule="auto"/>
              <w:rPr>
                <w:rFonts w:ascii="Calibri" w:hAnsi="Calibri" w:cs="Times New Roman"/>
                <w:lang w:val="en-US"/>
              </w:rPr>
            </w:pPr>
          </w:p>
        </w:tc>
      </w:tr>
      <w:tr w:rsidR="005432EB" w:rsidRPr="00221AE4" w14:paraId="70CE0287" w14:textId="77777777" w:rsidTr="009162D3">
        <w:tc>
          <w:tcPr>
            <w:tcW w:w="4649" w:type="dxa"/>
          </w:tcPr>
          <w:p w14:paraId="13DF84FC" w14:textId="77777777" w:rsidR="005432EB" w:rsidRPr="00221AE4" w:rsidRDefault="005432EB" w:rsidP="009162D3">
            <w:pPr>
              <w:spacing w:line="480" w:lineRule="auto"/>
              <w:rPr>
                <w:rFonts w:ascii="Calibri" w:hAnsi="Calibri" w:cs="Times New Roman"/>
                <w:lang w:val="en-US"/>
              </w:rPr>
            </w:pPr>
          </w:p>
        </w:tc>
        <w:tc>
          <w:tcPr>
            <w:tcW w:w="5978" w:type="dxa"/>
          </w:tcPr>
          <w:p w14:paraId="00FD7B83" w14:textId="77777777" w:rsidR="005432EB" w:rsidRPr="00221AE4" w:rsidRDefault="005432EB" w:rsidP="009162D3">
            <w:pPr>
              <w:spacing w:line="480" w:lineRule="auto"/>
              <w:rPr>
                <w:rFonts w:ascii="Calibri" w:hAnsi="Calibri" w:cs="Times New Roman"/>
                <w:lang w:val="en-US"/>
              </w:rPr>
            </w:pPr>
          </w:p>
        </w:tc>
        <w:tc>
          <w:tcPr>
            <w:tcW w:w="3321" w:type="dxa"/>
          </w:tcPr>
          <w:p w14:paraId="1777FA67" w14:textId="77777777" w:rsidR="005432EB" w:rsidRPr="00221AE4" w:rsidRDefault="005432EB" w:rsidP="009162D3">
            <w:pPr>
              <w:spacing w:line="480" w:lineRule="auto"/>
              <w:rPr>
                <w:rFonts w:ascii="Calibri" w:hAnsi="Calibri" w:cs="Times New Roman"/>
                <w:lang w:val="en-US"/>
              </w:rPr>
            </w:pPr>
          </w:p>
        </w:tc>
      </w:tr>
      <w:tr w:rsidR="005432EB" w:rsidRPr="00221AE4" w14:paraId="44DFC9E2" w14:textId="77777777" w:rsidTr="009162D3">
        <w:tc>
          <w:tcPr>
            <w:tcW w:w="4649" w:type="dxa"/>
          </w:tcPr>
          <w:p w14:paraId="2A43FAD4" w14:textId="77777777" w:rsidR="005432EB" w:rsidRPr="00221AE4" w:rsidRDefault="005432EB" w:rsidP="009162D3">
            <w:pPr>
              <w:spacing w:line="480" w:lineRule="auto"/>
              <w:rPr>
                <w:rFonts w:ascii="Calibri" w:hAnsi="Calibri" w:cs="Times New Roman"/>
                <w:lang w:val="en-US"/>
              </w:rPr>
            </w:pPr>
          </w:p>
        </w:tc>
        <w:tc>
          <w:tcPr>
            <w:tcW w:w="5978" w:type="dxa"/>
          </w:tcPr>
          <w:p w14:paraId="0CFA69F7" w14:textId="77777777" w:rsidR="005432EB" w:rsidRPr="00221AE4" w:rsidRDefault="005432EB" w:rsidP="009162D3">
            <w:pPr>
              <w:spacing w:line="480" w:lineRule="auto"/>
              <w:rPr>
                <w:rFonts w:ascii="Calibri" w:hAnsi="Calibri" w:cs="Times New Roman"/>
                <w:lang w:val="en-US"/>
              </w:rPr>
            </w:pPr>
          </w:p>
        </w:tc>
        <w:tc>
          <w:tcPr>
            <w:tcW w:w="3321" w:type="dxa"/>
          </w:tcPr>
          <w:p w14:paraId="7DBFDF20" w14:textId="77777777" w:rsidR="005432EB" w:rsidRPr="00221AE4" w:rsidRDefault="005432EB" w:rsidP="009162D3">
            <w:pPr>
              <w:spacing w:line="480" w:lineRule="auto"/>
              <w:rPr>
                <w:rFonts w:ascii="Calibri" w:hAnsi="Calibri" w:cs="Times New Roman"/>
                <w:lang w:val="en-US"/>
              </w:rPr>
            </w:pPr>
          </w:p>
        </w:tc>
      </w:tr>
    </w:tbl>
    <w:p w14:paraId="5850B54C" w14:textId="77777777" w:rsidR="005432EB" w:rsidRPr="00221AE4" w:rsidRDefault="005432EB" w:rsidP="005432EB">
      <w:pPr>
        <w:spacing w:before="100" w:after="200" w:line="276" w:lineRule="auto"/>
        <w:rPr>
          <w:rFonts w:ascii="Calibri" w:hAnsi="Calibri" w:cs="Times New Roman"/>
          <w:sz w:val="20"/>
          <w:szCs w:val="20"/>
          <w:lang w:val="en-US"/>
        </w:rPr>
      </w:pPr>
    </w:p>
    <w:p w14:paraId="2B48086A" w14:textId="77777777" w:rsidR="005432EB" w:rsidRPr="00221AE4" w:rsidRDefault="005432EB" w:rsidP="005432EB">
      <w:pPr>
        <w:spacing w:before="100" w:after="200" w:line="276" w:lineRule="auto"/>
        <w:rPr>
          <w:rFonts w:ascii="Calibri" w:hAnsi="Calibri" w:cs="Times New Roman"/>
          <w:sz w:val="20"/>
          <w:szCs w:val="20"/>
          <w:lang w:val="en-US"/>
        </w:rPr>
      </w:pPr>
      <w:r w:rsidRPr="00221AE4">
        <w:rPr>
          <w:rFonts w:ascii="Calibri" w:hAnsi="Calibri" w:cs="Times New Roman"/>
          <w:sz w:val="20"/>
          <w:szCs w:val="20"/>
          <w:lang w:val="en-US"/>
        </w:rPr>
        <w:t>SIGNED:</w:t>
      </w:r>
    </w:p>
    <w:p w14:paraId="0577A241" w14:textId="77777777" w:rsidR="005432EB" w:rsidRPr="00221AE4" w:rsidRDefault="005432EB" w:rsidP="005432EB">
      <w:pPr>
        <w:spacing w:before="240" w:after="240" w:line="264" w:lineRule="auto"/>
        <w:ind w:left="11" w:hanging="11"/>
        <w:rPr>
          <w:rFonts w:ascii="Calibri" w:eastAsia="Arial" w:hAnsi="Calibri" w:cs="Calibri"/>
          <w:color w:val="000000"/>
          <w:sz w:val="20"/>
          <w:szCs w:val="20"/>
          <w:lang w:eastAsia="en-GB"/>
        </w:rPr>
      </w:pPr>
      <w:r w:rsidRPr="00221AE4">
        <w:rPr>
          <w:rFonts w:ascii="Calibri" w:eastAsia="Arial" w:hAnsi="Calibri" w:cs="Calibri"/>
          <w:b/>
          <w:color w:val="000000"/>
          <w:sz w:val="20"/>
          <w:szCs w:val="20"/>
          <w:lang w:eastAsia="en-GB"/>
        </w:rPr>
        <w:t xml:space="preserve">Placement host: ________________________Signature: ___________________ Date: ____/_____/____ </w:t>
      </w:r>
    </w:p>
    <w:p w14:paraId="59983FA0" w14:textId="77777777" w:rsidR="005432EB" w:rsidRPr="00221AE4" w:rsidRDefault="005432EB" w:rsidP="005432EB">
      <w:pPr>
        <w:spacing w:before="240" w:after="240" w:line="264" w:lineRule="auto"/>
        <w:ind w:left="11" w:hanging="11"/>
        <w:rPr>
          <w:rFonts w:ascii="Calibri" w:eastAsia="Arial" w:hAnsi="Calibri" w:cs="Calibri"/>
          <w:color w:val="000000"/>
          <w:sz w:val="20"/>
          <w:szCs w:val="20"/>
          <w:lang w:eastAsia="en-GB"/>
        </w:rPr>
      </w:pPr>
      <w:r w:rsidRPr="00221AE4">
        <w:rPr>
          <w:rFonts w:ascii="Calibri" w:eastAsia="Arial" w:hAnsi="Calibri" w:cs="Calibri"/>
          <w:b/>
          <w:color w:val="000000"/>
          <w:sz w:val="20"/>
          <w:szCs w:val="20"/>
          <w:lang w:eastAsia="en-GB"/>
        </w:rPr>
        <w:t xml:space="preserve">Student: ______________________________Signature: ___________________ Date: ____/_____/____ </w:t>
      </w:r>
    </w:p>
    <w:p w14:paraId="40CDB6D0" w14:textId="77777777" w:rsidR="005432EB" w:rsidRPr="00221AE4" w:rsidRDefault="005432EB" w:rsidP="005432EB">
      <w:pPr>
        <w:spacing w:before="240" w:after="240" w:line="264" w:lineRule="auto"/>
        <w:ind w:left="11" w:hanging="11"/>
        <w:rPr>
          <w:rFonts w:ascii="Calibri" w:eastAsia="Arial" w:hAnsi="Calibri" w:cs="Calibri"/>
          <w:color w:val="000000"/>
          <w:sz w:val="20"/>
          <w:szCs w:val="20"/>
          <w:lang w:eastAsia="en-GB"/>
        </w:rPr>
      </w:pPr>
      <w:r w:rsidRPr="00221AE4">
        <w:rPr>
          <w:rFonts w:ascii="Calibri" w:eastAsia="Arial" w:hAnsi="Calibri" w:cs="Calibri"/>
          <w:b/>
          <w:color w:val="000000"/>
          <w:sz w:val="20"/>
          <w:szCs w:val="20"/>
          <w:lang w:eastAsia="en-GB"/>
        </w:rPr>
        <w:t xml:space="preserve">Placement Coordinator (TL): ______________Signature: ___________________ Date: ____/_____/____ </w:t>
      </w:r>
    </w:p>
    <w:p w14:paraId="35324A5D" w14:textId="77777777" w:rsidR="005432EB" w:rsidRDefault="005432EB" w:rsidP="00BB0D32"/>
    <w:sectPr w:rsidR="005432EB" w:rsidSect="00D160DB">
      <w:headerReference w:type="default" r:id="rId11"/>
      <w:footerReference w:type="default" r:id="rId12"/>
      <w:pgSz w:w="12240" w:h="15840" w:code="1"/>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E3850" w14:textId="77777777" w:rsidR="00D165B4" w:rsidRDefault="00D165B4" w:rsidP="00BB0D32">
      <w:r>
        <w:separator/>
      </w:r>
    </w:p>
  </w:endnote>
  <w:endnote w:type="continuationSeparator" w:id="0">
    <w:p w14:paraId="2A0FD19E" w14:textId="77777777" w:rsidR="00D165B4" w:rsidRDefault="00D165B4" w:rsidP="00BB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state-Light">
    <w:altName w:val="Calibri"/>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480397"/>
      <w:docPartObj>
        <w:docPartGallery w:val="Page Numbers (Bottom of Page)"/>
        <w:docPartUnique/>
      </w:docPartObj>
    </w:sdtPr>
    <w:sdtEndPr>
      <w:rPr>
        <w:noProof/>
      </w:rPr>
    </w:sdtEndPr>
    <w:sdtContent>
      <w:p w14:paraId="2C1F2605" w14:textId="77777777" w:rsidR="005432EB" w:rsidRDefault="005432EB">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4202609D" w14:textId="77777777" w:rsidR="005432EB" w:rsidRDefault="00543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694937"/>
      <w:docPartObj>
        <w:docPartGallery w:val="Page Numbers (Bottom of Page)"/>
        <w:docPartUnique/>
      </w:docPartObj>
    </w:sdtPr>
    <w:sdtEndPr>
      <w:rPr>
        <w:noProof/>
      </w:rPr>
    </w:sdtEndPr>
    <w:sdtContent>
      <w:p w14:paraId="73380000" w14:textId="2CBCD184" w:rsidR="00F8430C" w:rsidRDefault="00F843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333D90" w14:textId="77777777" w:rsidR="00F8430C" w:rsidRDefault="00F8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C0BB4" w14:textId="77777777" w:rsidR="00D165B4" w:rsidRDefault="00D165B4" w:rsidP="00BB0D32">
      <w:r>
        <w:separator/>
      </w:r>
    </w:p>
  </w:footnote>
  <w:footnote w:type="continuationSeparator" w:id="0">
    <w:p w14:paraId="64698A92" w14:textId="77777777" w:rsidR="00D165B4" w:rsidRDefault="00D165B4" w:rsidP="00BB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33AA" w14:textId="77777777" w:rsidR="005432EB" w:rsidRDefault="005432EB">
    <w:pPr>
      <w:pStyle w:val="Header"/>
    </w:pPr>
    <w:r>
      <w:rPr>
        <w:noProof/>
        <w:lang w:eastAsia="en-GB"/>
      </w:rPr>
      <w:drawing>
        <wp:inline distT="0" distB="0" distL="0" distR="0" wp14:anchorId="10BC1610" wp14:editId="1AA70EE6">
          <wp:extent cx="3266902" cy="49460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3266902" cy="4946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7B42" w14:textId="6267DE69" w:rsidR="008A369B" w:rsidRDefault="00B84580" w:rsidP="00BB0D32">
    <w:pPr>
      <w:pStyle w:val="Header"/>
      <w:ind w:right="48"/>
    </w:pPr>
    <w:r>
      <w:tab/>
    </w:r>
    <w:r w:rsidR="00FA4084">
      <w:t xml:space="preserve">                </w:t>
    </w:r>
  </w:p>
  <w:p w14:paraId="686E4CF8" w14:textId="77777777" w:rsidR="008A369B" w:rsidRDefault="008A369B" w:rsidP="00BB0D32">
    <w:pPr>
      <w:pStyle w:val="Header"/>
    </w:pPr>
  </w:p>
  <w:p w14:paraId="0CE77E71" w14:textId="2235CB7F" w:rsidR="00B84580" w:rsidRPr="000D5487" w:rsidRDefault="00B84580" w:rsidP="000D548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1489"/>
    <w:multiLevelType w:val="hybridMultilevel"/>
    <w:tmpl w:val="07DC0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539AB"/>
    <w:multiLevelType w:val="multilevel"/>
    <w:tmpl w:val="B9686C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74C30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1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707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A063C"/>
    <w:multiLevelType w:val="hybridMultilevel"/>
    <w:tmpl w:val="D592CED8"/>
    <w:lvl w:ilvl="0" w:tplc="08090001">
      <w:start w:val="1"/>
      <w:numFmt w:val="bullet"/>
      <w:lvlText w:val=""/>
      <w:lvlJc w:val="left"/>
      <w:pPr>
        <w:ind w:left="1236" w:hanging="360"/>
      </w:pPr>
      <w:rPr>
        <w:rFonts w:ascii="Symbol" w:hAnsi="Symbol"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abstractNum w:abstractNumId="6" w15:restartNumberingAfterBreak="0">
    <w:nsid w:val="212C49A9"/>
    <w:multiLevelType w:val="multilevel"/>
    <w:tmpl w:val="270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pStyle w:val="StyleHeading4Left0cmHanging127cm1"/>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729F6"/>
    <w:multiLevelType w:val="hybridMultilevel"/>
    <w:tmpl w:val="D546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F27A9"/>
    <w:multiLevelType w:val="hybridMultilevel"/>
    <w:tmpl w:val="571053C0"/>
    <w:lvl w:ilvl="0" w:tplc="151E61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2856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4643C6"/>
    <w:multiLevelType w:val="hybridMultilevel"/>
    <w:tmpl w:val="CC44C22A"/>
    <w:lvl w:ilvl="0" w:tplc="08090017">
      <w:start w:val="1"/>
      <w:numFmt w:val="bullet"/>
      <w:pStyle w:val="BL2"/>
      <w:lvlText w:val=""/>
      <w:lvlJc w:val="left"/>
      <w:pPr>
        <w:tabs>
          <w:tab w:val="num" w:pos="1077"/>
        </w:tabs>
        <w:ind w:left="1077" w:hanging="351"/>
      </w:pPr>
      <w:rPr>
        <w:rFonts w:ascii="Wingdings" w:hAnsi="Wingdings"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64F8B"/>
    <w:multiLevelType w:val="hybridMultilevel"/>
    <w:tmpl w:val="BFF0FE68"/>
    <w:lvl w:ilvl="0" w:tplc="5DE8F2F2">
      <w:start w:val="1"/>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E70D2A"/>
    <w:multiLevelType w:val="hybridMultilevel"/>
    <w:tmpl w:val="A4B05EE0"/>
    <w:lvl w:ilvl="0" w:tplc="CB9A608E">
      <w:start w:val="1"/>
      <w:numFmt w:val="decimal"/>
      <w:pStyle w:val="Numbering"/>
      <w:lvlText w:val="%1."/>
      <w:lvlJc w:val="lef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C866F9"/>
    <w:multiLevelType w:val="hybridMultilevel"/>
    <w:tmpl w:val="777073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FC32B64"/>
    <w:multiLevelType w:val="hybridMultilevel"/>
    <w:tmpl w:val="CE2AD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3A79DB"/>
    <w:multiLevelType w:val="multilevel"/>
    <w:tmpl w:val="2672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StyleHeading3Left0cmHanging127cm"/>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260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3D7A2B"/>
    <w:multiLevelType w:val="hybridMultilevel"/>
    <w:tmpl w:val="4F2E1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D4A4294"/>
    <w:multiLevelType w:val="multilevel"/>
    <w:tmpl w:val="823A83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6"/>
  </w:num>
  <w:num w:numId="3">
    <w:abstractNumId w:val="10"/>
  </w:num>
  <w:num w:numId="4">
    <w:abstractNumId w:val="12"/>
  </w:num>
  <w:num w:numId="5">
    <w:abstractNumId w:val="1"/>
  </w:num>
  <w:num w:numId="6">
    <w:abstractNumId w:val="11"/>
  </w:num>
  <w:num w:numId="7">
    <w:abstractNumId w:val="5"/>
  </w:num>
  <w:num w:numId="8">
    <w:abstractNumId w:val="18"/>
  </w:num>
  <w:num w:numId="9">
    <w:abstractNumId w:val="7"/>
  </w:num>
  <w:num w:numId="10">
    <w:abstractNumId w:val="8"/>
  </w:num>
  <w:num w:numId="11">
    <w:abstractNumId w:val="3"/>
  </w:num>
  <w:num w:numId="12">
    <w:abstractNumId w:val="14"/>
  </w:num>
  <w:num w:numId="13">
    <w:abstractNumId w:val="0"/>
  </w:num>
  <w:num w:numId="14">
    <w:abstractNumId w:val="16"/>
  </w:num>
  <w:num w:numId="15">
    <w:abstractNumId w:val="4"/>
  </w:num>
  <w:num w:numId="16">
    <w:abstractNumId w:val="2"/>
  </w:num>
  <w:num w:numId="17">
    <w:abstractNumId w:val="9"/>
  </w:num>
  <w:num w:numId="18">
    <w:abstractNumId w:val="13"/>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1B"/>
    <w:rsid w:val="00001579"/>
    <w:rsid w:val="00002B17"/>
    <w:rsid w:val="00002FDD"/>
    <w:rsid w:val="00006126"/>
    <w:rsid w:val="00006D82"/>
    <w:rsid w:val="00007907"/>
    <w:rsid w:val="000116A0"/>
    <w:rsid w:val="00011F52"/>
    <w:rsid w:val="00012748"/>
    <w:rsid w:val="0001301A"/>
    <w:rsid w:val="00013483"/>
    <w:rsid w:val="000138D0"/>
    <w:rsid w:val="00013AD9"/>
    <w:rsid w:val="00016CE5"/>
    <w:rsid w:val="00016E1D"/>
    <w:rsid w:val="00016F7C"/>
    <w:rsid w:val="00023EA4"/>
    <w:rsid w:val="00025847"/>
    <w:rsid w:val="00025AE2"/>
    <w:rsid w:val="00026234"/>
    <w:rsid w:val="0002750C"/>
    <w:rsid w:val="00030628"/>
    <w:rsid w:val="000320D3"/>
    <w:rsid w:val="0003234F"/>
    <w:rsid w:val="000352F9"/>
    <w:rsid w:val="000369A0"/>
    <w:rsid w:val="00037800"/>
    <w:rsid w:val="00040EFB"/>
    <w:rsid w:val="0004621A"/>
    <w:rsid w:val="000468DC"/>
    <w:rsid w:val="00050A32"/>
    <w:rsid w:val="00050A7B"/>
    <w:rsid w:val="0005301B"/>
    <w:rsid w:val="00053238"/>
    <w:rsid w:val="0005514A"/>
    <w:rsid w:val="00056FF7"/>
    <w:rsid w:val="000573CD"/>
    <w:rsid w:val="00057522"/>
    <w:rsid w:val="00063417"/>
    <w:rsid w:val="000678F9"/>
    <w:rsid w:val="00067BB0"/>
    <w:rsid w:val="000702D5"/>
    <w:rsid w:val="00071D7D"/>
    <w:rsid w:val="00072DE0"/>
    <w:rsid w:val="00073C13"/>
    <w:rsid w:val="00073D55"/>
    <w:rsid w:val="00080D77"/>
    <w:rsid w:val="00082B07"/>
    <w:rsid w:val="000834ED"/>
    <w:rsid w:val="00084767"/>
    <w:rsid w:val="00085AA9"/>
    <w:rsid w:val="00086377"/>
    <w:rsid w:val="00086913"/>
    <w:rsid w:val="000919C6"/>
    <w:rsid w:val="000936DC"/>
    <w:rsid w:val="0009454E"/>
    <w:rsid w:val="00094A56"/>
    <w:rsid w:val="00096430"/>
    <w:rsid w:val="000A01EC"/>
    <w:rsid w:val="000A3642"/>
    <w:rsid w:val="000A369B"/>
    <w:rsid w:val="000A6564"/>
    <w:rsid w:val="000B0777"/>
    <w:rsid w:val="000B0A87"/>
    <w:rsid w:val="000B375C"/>
    <w:rsid w:val="000B3F7A"/>
    <w:rsid w:val="000B4E0A"/>
    <w:rsid w:val="000B62F1"/>
    <w:rsid w:val="000B7267"/>
    <w:rsid w:val="000B7B4A"/>
    <w:rsid w:val="000C2423"/>
    <w:rsid w:val="000C245C"/>
    <w:rsid w:val="000C27F2"/>
    <w:rsid w:val="000C3AB7"/>
    <w:rsid w:val="000C41AD"/>
    <w:rsid w:val="000C7767"/>
    <w:rsid w:val="000D0B09"/>
    <w:rsid w:val="000D11B8"/>
    <w:rsid w:val="000D172A"/>
    <w:rsid w:val="000D179F"/>
    <w:rsid w:val="000D1AFD"/>
    <w:rsid w:val="000D1D8C"/>
    <w:rsid w:val="000D5487"/>
    <w:rsid w:val="000D7640"/>
    <w:rsid w:val="000D7C39"/>
    <w:rsid w:val="000E0632"/>
    <w:rsid w:val="000E0D48"/>
    <w:rsid w:val="000E1D5D"/>
    <w:rsid w:val="000E27B8"/>
    <w:rsid w:val="000E2B4C"/>
    <w:rsid w:val="000E3BC0"/>
    <w:rsid w:val="000E3FB7"/>
    <w:rsid w:val="000E4A40"/>
    <w:rsid w:val="000E6121"/>
    <w:rsid w:val="000E63E8"/>
    <w:rsid w:val="000E7146"/>
    <w:rsid w:val="000E7229"/>
    <w:rsid w:val="000E7B40"/>
    <w:rsid w:val="000E7D57"/>
    <w:rsid w:val="000F1A57"/>
    <w:rsid w:val="000F1B08"/>
    <w:rsid w:val="000F458A"/>
    <w:rsid w:val="000F7392"/>
    <w:rsid w:val="000F75FB"/>
    <w:rsid w:val="000F7EDA"/>
    <w:rsid w:val="001007BB"/>
    <w:rsid w:val="00101E56"/>
    <w:rsid w:val="00103C31"/>
    <w:rsid w:val="001040B3"/>
    <w:rsid w:val="001052F2"/>
    <w:rsid w:val="001058BE"/>
    <w:rsid w:val="00105A60"/>
    <w:rsid w:val="00105A63"/>
    <w:rsid w:val="00106E23"/>
    <w:rsid w:val="00110304"/>
    <w:rsid w:val="00112CA8"/>
    <w:rsid w:val="00114202"/>
    <w:rsid w:val="00114A89"/>
    <w:rsid w:val="001158B3"/>
    <w:rsid w:val="00121A7C"/>
    <w:rsid w:val="00123464"/>
    <w:rsid w:val="00123E42"/>
    <w:rsid w:val="00126B34"/>
    <w:rsid w:val="00131527"/>
    <w:rsid w:val="00132C4E"/>
    <w:rsid w:val="00135736"/>
    <w:rsid w:val="001369C2"/>
    <w:rsid w:val="00137E8C"/>
    <w:rsid w:val="00140103"/>
    <w:rsid w:val="00141BA8"/>
    <w:rsid w:val="0014225A"/>
    <w:rsid w:val="0014227F"/>
    <w:rsid w:val="00142E9F"/>
    <w:rsid w:val="00144DAE"/>
    <w:rsid w:val="00147FA0"/>
    <w:rsid w:val="00153371"/>
    <w:rsid w:val="00155333"/>
    <w:rsid w:val="001572DE"/>
    <w:rsid w:val="00160EFD"/>
    <w:rsid w:val="00166749"/>
    <w:rsid w:val="00167777"/>
    <w:rsid w:val="00167E16"/>
    <w:rsid w:val="00171422"/>
    <w:rsid w:val="001730DD"/>
    <w:rsid w:val="0017342D"/>
    <w:rsid w:val="00173756"/>
    <w:rsid w:val="00176D46"/>
    <w:rsid w:val="0017703B"/>
    <w:rsid w:val="00177A33"/>
    <w:rsid w:val="001839FC"/>
    <w:rsid w:val="001848F8"/>
    <w:rsid w:val="00184ED0"/>
    <w:rsid w:val="0018631C"/>
    <w:rsid w:val="001869E8"/>
    <w:rsid w:val="0018755C"/>
    <w:rsid w:val="00191CCA"/>
    <w:rsid w:val="00192F52"/>
    <w:rsid w:val="001945A5"/>
    <w:rsid w:val="00194D32"/>
    <w:rsid w:val="001954DC"/>
    <w:rsid w:val="00197F85"/>
    <w:rsid w:val="001A021F"/>
    <w:rsid w:val="001A46D5"/>
    <w:rsid w:val="001A71B9"/>
    <w:rsid w:val="001B0FD3"/>
    <w:rsid w:val="001B1819"/>
    <w:rsid w:val="001B2C14"/>
    <w:rsid w:val="001D03CB"/>
    <w:rsid w:val="001D0B93"/>
    <w:rsid w:val="001D2C27"/>
    <w:rsid w:val="001D2D29"/>
    <w:rsid w:val="001D3F32"/>
    <w:rsid w:val="001D45D8"/>
    <w:rsid w:val="001D7CEE"/>
    <w:rsid w:val="001E60C4"/>
    <w:rsid w:val="001E764D"/>
    <w:rsid w:val="001E76A6"/>
    <w:rsid w:val="001F264D"/>
    <w:rsid w:val="001F27C0"/>
    <w:rsid w:val="001F2D93"/>
    <w:rsid w:val="001F51C3"/>
    <w:rsid w:val="001F7BFA"/>
    <w:rsid w:val="001F7CE8"/>
    <w:rsid w:val="0020053F"/>
    <w:rsid w:val="00201D09"/>
    <w:rsid w:val="00202C81"/>
    <w:rsid w:val="00202DB9"/>
    <w:rsid w:val="0020546A"/>
    <w:rsid w:val="002066A4"/>
    <w:rsid w:val="00206E2C"/>
    <w:rsid w:val="00210405"/>
    <w:rsid w:val="00210DDA"/>
    <w:rsid w:val="00210F65"/>
    <w:rsid w:val="00212646"/>
    <w:rsid w:val="00212A87"/>
    <w:rsid w:val="00212ED4"/>
    <w:rsid w:val="00213732"/>
    <w:rsid w:val="00214BCF"/>
    <w:rsid w:val="00216467"/>
    <w:rsid w:val="002168C1"/>
    <w:rsid w:val="00217487"/>
    <w:rsid w:val="002258E6"/>
    <w:rsid w:val="00226377"/>
    <w:rsid w:val="00226B15"/>
    <w:rsid w:val="00227E16"/>
    <w:rsid w:val="00227E90"/>
    <w:rsid w:val="00230B1B"/>
    <w:rsid w:val="00233D97"/>
    <w:rsid w:val="002347B5"/>
    <w:rsid w:val="0024022B"/>
    <w:rsid w:val="00242223"/>
    <w:rsid w:val="002448BD"/>
    <w:rsid w:val="002462CF"/>
    <w:rsid w:val="002477FB"/>
    <w:rsid w:val="00251344"/>
    <w:rsid w:val="00255B0D"/>
    <w:rsid w:val="0025690C"/>
    <w:rsid w:val="002579CC"/>
    <w:rsid w:val="00260C50"/>
    <w:rsid w:val="00262AD0"/>
    <w:rsid w:val="0026511A"/>
    <w:rsid w:val="00265300"/>
    <w:rsid w:val="002654AB"/>
    <w:rsid w:val="00266293"/>
    <w:rsid w:val="00266B6C"/>
    <w:rsid w:val="00266ED1"/>
    <w:rsid w:val="0027123C"/>
    <w:rsid w:val="002728DB"/>
    <w:rsid w:val="00273299"/>
    <w:rsid w:val="0027397D"/>
    <w:rsid w:val="00273FDF"/>
    <w:rsid w:val="002744BE"/>
    <w:rsid w:val="0027643D"/>
    <w:rsid w:val="00280725"/>
    <w:rsid w:val="0028138F"/>
    <w:rsid w:val="00281BD2"/>
    <w:rsid w:val="00282692"/>
    <w:rsid w:val="00285590"/>
    <w:rsid w:val="002855CA"/>
    <w:rsid w:val="00285C28"/>
    <w:rsid w:val="002903CF"/>
    <w:rsid w:val="002923E6"/>
    <w:rsid w:val="00294E05"/>
    <w:rsid w:val="00294E15"/>
    <w:rsid w:val="00296C4D"/>
    <w:rsid w:val="00296FD0"/>
    <w:rsid w:val="002A0096"/>
    <w:rsid w:val="002A03F9"/>
    <w:rsid w:val="002A0C8C"/>
    <w:rsid w:val="002A0E1D"/>
    <w:rsid w:val="002A1782"/>
    <w:rsid w:val="002A285C"/>
    <w:rsid w:val="002A298A"/>
    <w:rsid w:val="002A2AC2"/>
    <w:rsid w:val="002A2F7D"/>
    <w:rsid w:val="002A3519"/>
    <w:rsid w:val="002A368D"/>
    <w:rsid w:val="002A3779"/>
    <w:rsid w:val="002A3828"/>
    <w:rsid w:val="002A3D53"/>
    <w:rsid w:val="002A40B4"/>
    <w:rsid w:val="002A7D0C"/>
    <w:rsid w:val="002B1E42"/>
    <w:rsid w:val="002B3288"/>
    <w:rsid w:val="002B75D3"/>
    <w:rsid w:val="002C04F7"/>
    <w:rsid w:val="002C0B64"/>
    <w:rsid w:val="002C1812"/>
    <w:rsid w:val="002C185A"/>
    <w:rsid w:val="002C1DAC"/>
    <w:rsid w:val="002C29F9"/>
    <w:rsid w:val="002C2C7B"/>
    <w:rsid w:val="002C5413"/>
    <w:rsid w:val="002C6472"/>
    <w:rsid w:val="002D0457"/>
    <w:rsid w:val="002D07C7"/>
    <w:rsid w:val="002D084F"/>
    <w:rsid w:val="002D11BC"/>
    <w:rsid w:val="002D32D0"/>
    <w:rsid w:val="002D46F9"/>
    <w:rsid w:val="002D78AD"/>
    <w:rsid w:val="002E046A"/>
    <w:rsid w:val="002E1984"/>
    <w:rsid w:val="002E43FF"/>
    <w:rsid w:val="002E54C5"/>
    <w:rsid w:val="002E6103"/>
    <w:rsid w:val="002E6704"/>
    <w:rsid w:val="002E6DD8"/>
    <w:rsid w:val="002E7375"/>
    <w:rsid w:val="002F5046"/>
    <w:rsid w:val="002F643D"/>
    <w:rsid w:val="00301033"/>
    <w:rsid w:val="003020FE"/>
    <w:rsid w:val="0030292E"/>
    <w:rsid w:val="00303C5B"/>
    <w:rsid w:val="00304B37"/>
    <w:rsid w:val="003052DF"/>
    <w:rsid w:val="003063C9"/>
    <w:rsid w:val="00307778"/>
    <w:rsid w:val="00310510"/>
    <w:rsid w:val="003142FC"/>
    <w:rsid w:val="00314728"/>
    <w:rsid w:val="00317BB9"/>
    <w:rsid w:val="00317EEE"/>
    <w:rsid w:val="00317F09"/>
    <w:rsid w:val="00324103"/>
    <w:rsid w:val="00324B9C"/>
    <w:rsid w:val="00325A44"/>
    <w:rsid w:val="00326171"/>
    <w:rsid w:val="00327351"/>
    <w:rsid w:val="00331039"/>
    <w:rsid w:val="003311B1"/>
    <w:rsid w:val="00332FCD"/>
    <w:rsid w:val="00333964"/>
    <w:rsid w:val="00335ED5"/>
    <w:rsid w:val="00337650"/>
    <w:rsid w:val="0034047B"/>
    <w:rsid w:val="00340504"/>
    <w:rsid w:val="00340628"/>
    <w:rsid w:val="00342FF9"/>
    <w:rsid w:val="00350C1E"/>
    <w:rsid w:val="00350D18"/>
    <w:rsid w:val="00355BC8"/>
    <w:rsid w:val="00355DE3"/>
    <w:rsid w:val="00356D4D"/>
    <w:rsid w:val="00360FA2"/>
    <w:rsid w:val="003620AE"/>
    <w:rsid w:val="00363EC7"/>
    <w:rsid w:val="00364645"/>
    <w:rsid w:val="00365489"/>
    <w:rsid w:val="00365F6E"/>
    <w:rsid w:val="00370BBE"/>
    <w:rsid w:val="00370E80"/>
    <w:rsid w:val="00377E51"/>
    <w:rsid w:val="00381133"/>
    <w:rsid w:val="003835BF"/>
    <w:rsid w:val="00383890"/>
    <w:rsid w:val="00385216"/>
    <w:rsid w:val="0038636E"/>
    <w:rsid w:val="00386AAF"/>
    <w:rsid w:val="00391C9B"/>
    <w:rsid w:val="00391F13"/>
    <w:rsid w:val="003929E8"/>
    <w:rsid w:val="00392A44"/>
    <w:rsid w:val="003932C7"/>
    <w:rsid w:val="003958C0"/>
    <w:rsid w:val="0039724D"/>
    <w:rsid w:val="003A15DE"/>
    <w:rsid w:val="003A2AE4"/>
    <w:rsid w:val="003A3EB2"/>
    <w:rsid w:val="003A52DB"/>
    <w:rsid w:val="003A698F"/>
    <w:rsid w:val="003B04A2"/>
    <w:rsid w:val="003B0DAA"/>
    <w:rsid w:val="003B712F"/>
    <w:rsid w:val="003C270B"/>
    <w:rsid w:val="003C4731"/>
    <w:rsid w:val="003C4BB4"/>
    <w:rsid w:val="003C4E37"/>
    <w:rsid w:val="003C6BA4"/>
    <w:rsid w:val="003C7511"/>
    <w:rsid w:val="003D0A00"/>
    <w:rsid w:val="003D16D3"/>
    <w:rsid w:val="003D170C"/>
    <w:rsid w:val="003D1B8E"/>
    <w:rsid w:val="003D3719"/>
    <w:rsid w:val="003D50C6"/>
    <w:rsid w:val="003D5919"/>
    <w:rsid w:val="003D6122"/>
    <w:rsid w:val="003D7156"/>
    <w:rsid w:val="003D759C"/>
    <w:rsid w:val="003E10C4"/>
    <w:rsid w:val="003E150C"/>
    <w:rsid w:val="003E501A"/>
    <w:rsid w:val="003E5326"/>
    <w:rsid w:val="003E5D18"/>
    <w:rsid w:val="003E6FBA"/>
    <w:rsid w:val="003F1FC4"/>
    <w:rsid w:val="003F365A"/>
    <w:rsid w:val="003F47E8"/>
    <w:rsid w:val="003F6890"/>
    <w:rsid w:val="004022DE"/>
    <w:rsid w:val="004026D6"/>
    <w:rsid w:val="00405F87"/>
    <w:rsid w:val="0040731E"/>
    <w:rsid w:val="004077D5"/>
    <w:rsid w:val="00413DB2"/>
    <w:rsid w:val="00415E26"/>
    <w:rsid w:val="00420986"/>
    <w:rsid w:val="00421410"/>
    <w:rsid w:val="00421D6D"/>
    <w:rsid w:val="00423304"/>
    <w:rsid w:val="00424613"/>
    <w:rsid w:val="0042662B"/>
    <w:rsid w:val="004266A3"/>
    <w:rsid w:val="00427260"/>
    <w:rsid w:val="00430CE3"/>
    <w:rsid w:val="00434634"/>
    <w:rsid w:val="00434C82"/>
    <w:rsid w:val="00440DA3"/>
    <w:rsid w:val="00441224"/>
    <w:rsid w:val="00441389"/>
    <w:rsid w:val="00442F81"/>
    <w:rsid w:val="0044697C"/>
    <w:rsid w:val="00446E02"/>
    <w:rsid w:val="00452E0C"/>
    <w:rsid w:val="00452F83"/>
    <w:rsid w:val="0045537A"/>
    <w:rsid w:val="00457DAB"/>
    <w:rsid w:val="00462E92"/>
    <w:rsid w:val="00463120"/>
    <w:rsid w:val="00463347"/>
    <w:rsid w:val="0046419C"/>
    <w:rsid w:val="0046504B"/>
    <w:rsid w:val="0046708D"/>
    <w:rsid w:val="0047307A"/>
    <w:rsid w:val="004749C0"/>
    <w:rsid w:val="00475703"/>
    <w:rsid w:val="0048091E"/>
    <w:rsid w:val="0048646A"/>
    <w:rsid w:val="00486F3B"/>
    <w:rsid w:val="0049106A"/>
    <w:rsid w:val="004971F0"/>
    <w:rsid w:val="004A00AE"/>
    <w:rsid w:val="004A1C97"/>
    <w:rsid w:val="004A2914"/>
    <w:rsid w:val="004A68F6"/>
    <w:rsid w:val="004A7560"/>
    <w:rsid w:val="004A7C4C"/>
    <w:rsid w:val="004B019E"/>
    <w:rsid w:val="004B162B"/>
    <w:rsid w:val="004B1D7D"/>
    <w:rsid w:val="004B1E1F"/>
    <w:rsid w:val="004B2C90"/>
    <w:rsid w:val="004B4296"/>
    <w:rsid w:val="004B590A"/>
    <w:rsid w:val="004B7368"/>
    <w:rsid w:val="004C2763"/>
    <w:rsid w:val="004C3764"/>
    <w:rsid w:val="004C542F"/>
    <w:rsid w:val="004C5618"/>
    <w:rsid w:val="004C6AF9"/>
    <w:rsid w:val="004C6C75"/>
    <w:rsid w:val="004D04FD"/>
    <w:rsid w:val="004D058A"/>
    <w:rsid w:val="004D15C8"/>
    <w:rsid w:val="004D5B54"/>
    <w:rsid w:val="004F21DD"/>
    <w:rsid w:val="004F494E"/>
    <w:rsid w:val="004F53CF"/>
    <w:rsid w:val="004F677C"/>
    <w:rsid w:val="004F79F8"/>
    <w:rsid w:val="005008A4"/>
    <w:rsid w:val="00502EA7"/>
    <w:rsid w:val="005036B8"/>
    <w:rsid w:val="00503C22"/>
    <w:rsid w:val="00514253"/>
    <w:rsid w:val="00514E27"/>
    <w:rsid w:val="00515CA9"/>
    <w:rsid w:val="00515F2B"/>
    <w:rsid w:val="00516E60"/>
    <w:rsid w:val="005208C6"/>
    <w:rsid w:val="00521DF7"/>
    <w:rsid w:val="00523B2C"/>
    <w:rsid w:val="00523FCE"/>
    <w:rsid w:val="00524CA9"/>
    <w:rsid w:val="005274FB"/>
    <w:rsid w:val="00527C07"/>
    <w:rsid w:val="00530850"/>
    <w:rsid w:val="005323A7"/>
    <w:rsid w:val="00536216"/>
    <w:rsid w:val="005368F0"/>
    <w:rsid w:val="00536E9E"/>
    <w:rsid w:val="00540174"/>
    <w:rsid w:val="00540F65"/>
    <w:rsid w:val="00541B55"/>
    <w:rsid w:val="00542AC9"/>
    <w:rsid w:val="005432EB"/>
    <w:rsid w:val="0054368A"/>
    <w:rsid w:val="005456A0"/>
    <w:rsid w:val="005500DF"/>
    <w:rsid w:val="005505CB"/>
    <w:rsid w:val="00550BC9"/>
    <w:rsid w:val="00554B08"/>
    <w:rsid w:val="00555181"/>
    <w:rsid w:val="00555C3A"/>
    <w:rsid w:val="005569EF"/>
    <w:rsid w:val="005609D9"/>
    <w:rsid w:val="00561BEB"/>
    <w:rsid w:val="00562664"/>
    <w:rsid w:val="00563C68"/>
    <w:rsid w:val="00563FB4"/>
    <w:rsid w:val="005640D0"/>
    <w:rsid w:val="005648C8"/>
    <w:rsid w:val="005651A7"/>
    <w:rsid w:val="00566183"/>
    <w:rsid w:val="00574959"/>
    <w:rsid w:val="00576466"/>
    <w:rsid w:val="00577832"/>
    <w:rsid w:val="00577F62"/>
    <w:rsid w:val="0058195B"/>
    <w:rsid w:val="005858AB"/>
    <w:rsid w:val="0058737F"/>
    <w:rsid w:val="00587552"/>
    <w:rsid w:val="00592502"/>
    <w:rsid w:val="00592620"/>
    <w:rsid w:val="0059741E"/>
    <w:rsid w:val="005A075C"/>
    <w:rsid w:val="005A08CD"/>
    <w:rsid w:val="005A268B"/>
    <w:rsid w:val="005A2CE8"/>
    <w:rsid w:val="005A5939"/>
    <w:rsid w:val="005A6A49"/>
    <w:rsid w:val="005A6DC9"/>
    <w:rsid w:val="005A7E2D"/>
    <w:rsid w:val="005B02A9"/>
    <w:rsid w:val="005B3119"/>
    <w:rsid w:val="005B3D20"/>
    <w:rsid w:val="005B42B0"/>
    <w:rsid w:val="005B5D78"/>
    <w:rsid w:val="005B6233"/>
    <w:rsid w:val="005B69C5"/>
    <w:rsid w:val="005B6BAE"/>
    <w:rsid w:val="005C2383"/>
    <w:rsid w:val="005C3A8C"/>
    <w:rsid w:val="005C3C5B"/>
    <w:rsid w:val="005C5D5B"/>
    <w:rsid w:val="005C6AF9"/>
    <w:rsid w:val="005C7D50"/>
    <w:rsid w:val="005C7EB7"/>
    <w:rsid w:val="005D2DB6"/>
    <w:rsid w:val="005D3207"/>
    <w:rsid w:val="005D32D7"/>
    <w:rsid w:val="005D35BF"/>
    <w:rsid w:val="005D45DA"/>
    <w:rsid w:val="005D63D0"/>
    <w:rsid w:val="005D77DD"/>
    <w:rsid w:val="005E25C3"/>
    <w:rsid w:val="005E25E1"/>
    <w:rsid w:val="005E34AE"/>
    <w:rsid w:val="005E4A96"/>
    <w:rsid w:val="005E5023"/>
    <w:rsid w:val="005F38FC"/>
    <w:rsid w:val="005F3ABD"/>
    <w:rsid w:val="005F51A6"/>
    <w:rsid w:val="005F69AE"/>
    <w:rsid w:val="005F6CC5"/>
    <w:rsid w:val="005F6DE8"/>
    <w:rsid w:val="005F71CE"/>
    <w:rsid w:val="005F771C"/>
    <w:rsid w:val="005F799A"/>
    <w:rsid w:val="00602843"/>
    <w:rsid w:val="00602850"/>
    <w:rsid w:val="00606CC3"/>
    <w:rsid w:val="00607397"/>
    <w:rsid w:val="006077BB"/>
    <w:rsid w:val="00610A12"/>
    <w:rsid w:val="00613737"/>
    <w:rsid w:val="00613EAB"/>
    <w:rsid w:val="0061456A"/>
    <w:rsid w:val="006177C3"/>
    <w:rsid w:val="00617B87"/>
    <w:rsid w:val="00620440"/>
    <w:rsid w:val="006237EB"/>
    <w:rsid w:val="00625F1D"/>
    <w:rsid w:val="00625FD6"/>
    <w:rsid w:val="00634AAB"/>
    <w:rsid w:val="00635757"/>
    <w:rsid w:val="00637EC4"/>
    <w:rsid w:val="00637F7A"/>
    <w:rsid w:val="00642C01"/>
    <w:rsid w:val="00652395"/>
    <w:rsid w:val="00654DB7"/>
    <w:rsid w:val="006558DE"/>
    <w:rsid w:val="00656334"/>
    <w:rsid w:val="006614D4"/>
    <w:rsid w:val="00661E24"/>
    <w:rsid w:val="00663D04"/>
    <w:rsid w:val="006647A3"/>
    <w:rsid w:val="0066539D"/>
    <w:rsid w:val="0066621D"/>
    <w:rsid w:val="006672E7"/>
    <w:rsid w:val="00667504"/>
    <w:rsid w:val="00670714"/>
    <w:rsid w:val="00670783"/>
    <w:rsid w:val="00672504"/>
    <w:rsid w:val="00673C7F"/>
    <w:rsid w:val="006743C6"/>
    <w:rsid w:val="00674B23"/>
    <w:rsid w:val="0068129D"/>
    <w:rsid w:val="006857A8"/>
    <w:rsid w:val="00690E30"/>
    <w:rsid w:val="006910B3"/>
    <w:rsid w:val="006938C7"/>
    <w:rsid w:val="00696CF5"/>
    <w:rsid w:val="006A14CC"/>
    <w:rsid w:val="006A1B48"/>
    <w:rsid w:val="006A477E"/>
    <w:rsid w:val="006A4DDB"/>
    <w:rsid w:val="006A4F41"/>
    <w:rsid w:val="006A55DF"/>
    <w:rsid w:val="006A69D8"/>
    <w:rsid w:val="006A761D"/>
    <w:rsid w:val="006A79C1"/>
    <w:rsid w:val="006B0491"/>
    <w:rsid w:val="006B0A4F"/>
    <w:rsid w:val="006B23C3"/>
    <w:rsid w:val="006B4532"/>
    <w:rsid w:val="006B4952"/>
    <w:rsid w:val="006B5443"/>
    <w:rsid w:val="006B738F"/>
    <w:rsid w:val="006C1859"/>
    <w:rsid w:val="006C2365"/>
    <w:rsid w:val="006C27E9"/>
    <w:rsid w:val="006C4223"/>
    <w:rsid w:val="006C77E8"/>
    <w:rsid w:val="006C7D50"/>
    <w:rsid w:val="006D125F"/>
    <w:rsid w:val="006D2FB8"/>
    <w:rsid w:val="006D3335"/>
    <w:rsid w:val="006D33E8"/>
    <w:rsid w:val="006D3470"/>
    <w:rsid w:val="006D3E52"/>
    <w:rsid w:val="006E3DBF"/>
    <w:rsid w:val="006E5939"/>
    <w:rsid w:val="006F2285"/>
    <w:rsid w:val="006F37D6"/>
    <w:rsid w:val="006F6E2A"/>
    <w:rsid w:val="006F7CF8"/>
    <w:rsid w:val="00700745"/>
    <w:rsid w:val="0070085D"/>
    <w:rsid w:val="007009B4"/>
    <w:rsid w:val="00702FE5"/>
    <w:rsid w:val="00706569"/>
    <w:rsid w:val="007072C7"/>
    <w:rsid w:val="00707B37"/>
    <w:rsid w:val="007110DB"/>
    <w:rsid w:val="007116FC"/>
    <w:rsid w:val="00716F4C"/>
    <w:rsid w:val="007203A8"/>
    <w:rsid w:val="007203EE"/>
    <w:rsid w:val="0072102B"/>
    <w:rsid w:val="00721CC2"/>
    <w:rsid w:val="00722A1A"/>
    <w:rsid w:val="00725199"/>
    <w:rsid w:val="0072522F"/>
    <w:rsid w:val="00725E8A"/>
    <w:rsid w:val="00727805"/>
    <w:rsid w:val="00727F06"/>
    <w:rsid w:val="0073035C"/>
    <w:rsid w:val="00731F87"/>
    <w:rsid w:val="00732811"/>
    <w:rsid w:val="00732D72"/>
    <w:rsid w:val="00734526"/>
    <w:rsid w:val="0073622A"/>
    <w:rsid w:val="00737532"/>
    <w:rsid w:val="00740254"/>
    <w:rsid w:val="00742DA6"/>
    <w:rsid w:val="00743C69"/>
    <w:rsid w:val="00745278"/>
    <w:rsid w:val="00746F04"/>
    <w:rsid w:val="00746F7D"/>
    <w:rsid w:val="0074742B"/>
    <w:rsid w:val="00747B94"/>
    <w:rsid w:val="00747D37"/>
    <w:rsid w:val="0075139D"/>
    <w:rsid w:val="00752D59"/>
    <w:rsid w:val="00754A50"/>
    <w:rsid w:val="00757530"/>
    <w:rsid w:val="007578AF"/>
    <w:rsid w:val="00757E93"/>
    <w:rsid w:val="00760B56"/>
    <w:rsid w:val="007632AD"/>
    <w:rsid w:val="00767C15"/>
    <w:rsid w:val="00770DE5"/>
    <w:rsid w:val="00772158"/>
    <w:rsid w:val="00772FCA"/>
    <w:rsid w:val="007750E8"/>
    <w:rsid w:val="00782A3F"/>
    <w:rsid w:val="00783419"/>
    <w:rsid w:val="00783C0B"/>
    <w:rsid w:val="00784452"/>
    <w:rsid w:val="00784F3A"/>
    <w:rsid w:val="007851B0"/>
    <w:rsid w:val="00787341"/>
    <w:rsid w:val="0079278D"/>
    <w:rsid w:val="00796FEC"/>
    <w:rsid w:val="007A11A9"/>
    <w:rsid w:val="007A2FF3"/>
    <w:rsid w:val="007A5E17"/>
    <w:rsid w:val="007A5F82"/>
    <w:rsid w:val="007B002E"/>
    <w:rsid w:val="007B0BC9"/>
    <w:rsid w:val="007B0C5C"/>
    <w:rsid w:val="007B1FE0"/>
    <w:rsid w:val="007B25DF"/>
    <w:rsid w:val="007B5B21"/>
    <w:rsid w:val="007B7ADD"/>
    <w:rsid w:val="007D5E64"/>
    <w:rsid w:val="007D6C81"/>
    <w:rsid w:val="007D7C95"/>
    <w:rsid w:val="007E3C07"/>
    <w:rsid w:val="007E463E"/>
    <w:rsid w:val="007F11E7"/>
    <w:rsid w:val="007F33F6"/>
    <w:rsid w:val="0080187C"/>
    <w:rsid w:val="00802000"/>
    <w:rsid w:val="00804A75"/>
    <w:rsid w:val="00812D2E"/>
    <w:rsid w:val="0081755D"/>
    <w:rsid w:val="00821F7E"/>
    <w:rsid w:val="00822878"/>
    <w:rsid w:val="0082413C"/>
    <w:rsid w:val="00824D56"/>
    <w:rsid w:val="0082560F"/>
    <w:rsid w:val="00826321"/>
    <w:rsid w:val="0082715A"/>
    <w:rsid w:val="00827A0F"/>
    <w:rsid w:val="00830D7B"/>
    <w:rsid w:val="00833882"/>
    <w:rsid w:val="008415EF"/>
    <w:rsid w:val="008416D1"/>
    <w:rsid w:val="0084275F"/>
    <w:rsid w:val="00844671"/>
    <w:rsid w:val="00844F73"/>
    <w:rsid w:val="008454A8"/>
    <w:rsid w:val="00845765"/>
    <w:rsid w:val="008476E5"/>
    <w:rsid w:val="00850E2F"/>
    <w:rsid w:val="008512B4"/>
    <w:rsid w:val="008521D8"/>
    <w:rsid w:val="00857737"/>
    <w:rsid w:val="00857FF4"/>
    <w:rsid w:val="008602B6"/>
    <w:rsid w:val="00860686"/>
    <w:rsid w:val="00860F39"/>
    <w:rsid w:val="00862688"/>
    <w:rsid w:val="0086558C"/>
    <w:rsid w:val="00867316"/>
    <w:rsid w:val="00871E07"/>
    <w:rsid w:val="0087251A"/>
    <w:rsid w:val="0087281C"/>
    <w:rsid w:val="008729F0"/>
    <w:rsid w:val="008810E5"/>
    <w:rsid w:val="00884136"/>
    <w:rsid w:val="0088559E"/>
    <w:rsid w:val="0089354C"/>
    <w:rsid w:val="00893A4E"/>
    <w:rsid w:val="00895D24"/>
    <w:rsid w:val="0089667F"/>
    <w:rsid w:val="008967AB"/>
    <w:rsid w:val="008969BF"/>
    <w:rsid w:val="008A07A6"/>
    <w:rsid w:val="008A0B21"/>
    <w:rsid w:val="008A1970"/>
    <w:rsid w:val="008A21F5"/>
    <w:rsid w:val="008A369B"/>
    <w:rsid w:val="008A7396"/>
    <w:rsid w:val="008B0A92"/>
    <w:rsid w:val="008B2394"/>
    <w:rsid w:val="008C23A5"/>
    <w:rsid w:val="008D3670"/>
    <w:rsid w:val="008D386E"/>
    <w:rsid w:val="008D5EBE"/>
    <w:rsid w:val="008D5F2C"/>
    <w:rsid w:val="008D64CF"/>
    <w:rsid w:val="008D6625"/>
    <w:rsid w:val="008D7A37"/>
    <w:rsid w:val="008E159F"/>
    <w:rsid w:val="008E4D32"/>
    <w:rsid w:val="008E68A7"/>
    <w:rsid w:val="008E6BC1"/>
    <w:rsid w:val="008F15BB"/>
    <w:rsid w:val="008F244C"/>
    <w:rsid w:val="008F3689"/>
    <w:rsid w:val="008F79E2"/>
    <w:rsid w:val="008F7B3F"/>
    <w:rsid w:val="00902541"/>
    <w:rsid w:val="00903C49"/>
    <w:rsid w:val="00907299"/>
    <w:rsid w:val="00907DEC"/>
    <w:rsid w:val="00910DAB"/>
    <w:rsid w:val="00911592"/>
    <w:rsid w:val="00911EF9"/>
    <w:rsid w:val="0091475F"/>
    <w:rsid w:val="00917F0B"/>
    <w:rsid w:val="009203F4"/>
    <w:rsid w:val="00920F5E"/>
    <w:rsid w:val="009217A0"/>
    <w:rsid w:val="009234D4"/>
    <w:rsid w:val="0092565F"/>
    <w:rsid w:val="00930971"/>
    <w:rsid w:val="009312DD"/>
    <w:rsid w:val="00932A04"/>
    <w:rsid w:val="00932EE1"/>
    <w:rsid w:val="009333BE"/>
    <w:rsid w:val="0093364E"/>
    <w:rsid w:val="00933B93"/>
    <w:rsid w:val="0093626D"/>
    <w:rsid w:val="009362A5"/>
    <w:rsid w:val="0093769D"/>
    <w:rsid w:val="0094072F"/>
    <w:rsid w:val="00940D6F"/>
    <w:rsid w:val="00941204"/>
    <w:rsid w:val="00941B61"/>
    <w:rsid w:val="00942EE6"/>
    <w:rsid w:val="009442AA"/>
    <w:rsid w:val="00945386"/>
    <w:rsid w:val="00946846"/>
    <w:rsid w:val="00946DE8"/>
    <w:rsid w:val="00950BF8"/>
    <w:rsid w:val="00950C14"/>
    <w:rsid w:val="00952020"/>
    <w:rsid w:val="009530D8"/>
    <w:rsid w:val="009533E6"/>
    <w:rsid w:val="0095374B"/>
    <w:rsid w:val="009578FE"/>
    <w:rsid w:val="00961C0F"/>
    <w:rsid w:val="00962842"/>
    <w:rsid w:val="00963409"/>
    <w:rsid w:val="00963634"/>
    <w:rsid w:val="00963D68"/>
    <w:rsid w:val="00964E00"/>
    <w:rsid w:val="009652D5"/>
    <w:rsid w:val="0096584A"/>
    <w:rsid w:val="009661E5"/>
    <w:rsid w:val="00966E95"/>
    <w:rsid w:val="009675BB"/>
    <w:rsid w:val="009714F1"/>
    <w:rsid w:val="00971B62"/>
    <w:rsid w:val="00972B15"/>
    <w:rsid w:val="00972BBC"/>
    <w:rsid w:val="00972DEC"/>
    <w:rsid w:val="00973D8D"/>
    <w:rsid w:val="0097652A"/>
    <w:rsid w:val="009779EC"/>
    <w:rsid w:val="00980489"/>
    <w:rsid w:val="00981AE4"/>
    <w:rsid w:val="009823DA"/>
    <w:rsid w:val="009848A3"/>
    <w:rsid w:val="00984B36"/>
    <w:rsid w:val="00987D97"/>
    <w:rsid w:val="00990364"/>
    <w:rsid w:val="009923EA"/>
    <w:rsid w:val="00994F04"/>
    <w:rsid w:val="009955A2"/>
    <w:rsid w:val="00996825"/>
    <w:rsid w:val="009970BA"/>
    <w:rsid w:val="00997CDB"/>
    <w:rsid w:val="009A102F"/>
    <w:rsid w:val="009A3373"/>
    <w:rsid w:val="009A4C9B"/>
    <w:rsid w:val="009A50AD"/>
    <w:rsid w:val="009A5281"/>
    <w:rsid w:val="009A58B5"/>
    <w:rsid w:val="009A5D08"/>
    <w:rsid w:val="009A5F92"/>
    <w:rsid w:val="009B02A6"/>
    <w:rsid w:val="009B135E"/>
    <w:rsid w:val="009B1809"/>
    <w:rsid w:val="009B703E"/>
    <w:rsid w:val="009C0D10"/>
    <w:rsid w:val="009C0EB0"/>
    <w:rsid w:val="009C1A27"/>
    <w:rsid w:val="009C472C"/>
    <w:rsid w:val="009C60CF"/>
    <w:rsid w:val="009C68C6"/>
    <w:rsid w:val="009C7DC4"/>
    <w:rsid w:val="009D0AA3"/>
    <w:rsid w:val="009D1382"/>
    <w:rsid w:val="009D7BA5"/>
    <w:rsid w:val="009E3627"/>
    <w:rsid w:val="009E3664"/>
    <w:rsid w:val="009E6050"/>
    <w:rsid w:val="009E76E5"/>
    <w:rsid w:val="009F0BA2"/>
    <w:rsid w:val="009F0BD5"/>
    <w:rsid w:val="009F0C17"/>
    <w:rsid w:val="009F175A"/>
    <w:rsid w:val="009F19B8"/>
    <w:rsid w:val="009F4015"/>
    <w:rsid w:val="009F4846"/>
    <w:rsid w:val="009F51A3"/>
    <w:rsid w:val="00A017E9"/>
    <w:rsid w:val="00A0258E"/>
    <w:rsid w:val="00A03D8B"/>
    <w:rsid w:val="00A04FD9"/>
    <w:rsid w:val="00A057F6"/>
    <w:rsid w:val="00A066C5"/>
    <w:rsid w:val="00A07A46"/>
    <w:rsid w:val="00A104F8"/>
    <w:rsid w:val="00A10FB5"/>
    <w:rsid w:val="00A113D3"/>
    <w:rsid w:val="00A11587"/>
    <w:rsid w:val="00A1191B"/>
    <w:rsid w:val="00A125B7"/>
    <w:rsid w:val="00A13302"/>
    <w:rsid w:val="00A134DE"/>
    <w:rsid w:val="00A17E1B"/>
    <w:rsid w:val="00A20FF7"/>
    <w:rsid w:val="00A22245"/>
    <w:rsid w:val="00A239DF"/>
    <w:rsid w:val="00A2620D"/>
    <w:rsid w:val="00A26EA6"/>
    <w:rsid w:val="00A30D0A"/>
    <w:rsid w:val="00A3209F"/>
    <w:rsid w:val="00A33149"/>
    <w:rsid w:val="00A35468"/>
    <w:rsid w:val="00A4103A"/>
    <w:rsid w:val="00A41928"/>
    <w:rsid w:val="00A431AA"/>
    <w:rsid w:val="00A56322"/>
    <w:rsid w:val="00A60203"/>
    <w:rsid w:val="00A6084B"/>
    <w:rsid w:val="00A61189"/>
    <w:rsid w:val="00A6123F"/>
    <w:rsid w:val="00A6199A"/>
    <w:rsid w:val="00A62B3D"/>
    <w:rsid w:val="00A63BC2"/>
    <w:rsid w:val="00A65B72"/>
    <w:rsid w:val="00A665DB"/>
    <w:rsid w:val="00A67289"/>
    <w:rsid w:val="00A729B6"/>
    <w:rsid w:val="00A7335B"/>
    <w:rsid w:val="00A752D6"/>
    <w:rsid w:val="00A769CB"/>
    <w:rsid w:val="00A80F61"/>
    <w:rsid w:val="00A8132E"/>
    <w:rsid w:val="00A8157D"/>
    <w:rsid w:val="00A815DD"/>
    <w:rsid w:val="00A837E7"/>
    <w:rsid w:val="00A85A6B"/>
    <w:rsid w:val="00A85F44"/>
    <w:rsid w:val="00A866FD"/>
    <w:rsid w:val="00A90398"/>
    <w:rsid w:val="00A949CB"/>
    <w:rsid w:val="00A9567C"/>
    <w:rsid w:val="00A96C13"/>
    <w:rsid w:val="00A97723"/>
    <w:rsid w:val="00AA1012"/>
    <w:rsid w:val="00AA4F75"/>
    <w:rsid w:val="00AA65C0"/>
    <w:rsid w:val="00AA734B"/>
    <w:rsid w:val="00AA7FC9"/>
    <w:rsid w:val="00AB1BDB"/>
    <w:rsid w:val="00AB2770"/>
    <w:rsid w:val="00AB3C4C"/>
    <w:rsid w:val="00AB6D9C"/>
    <w:rsid w:val="00AC0B58"/>
    <w:rsid w:val="00AC3558"/>
    <w:rsid w:val="00AC3723"/>
    <w:rsid w:val="00AC377C"/>
    <w:rsid w:val="00AC3D58"/>
    <w:rsid w:val="00AC6BAB"/>
    <w:rsid w:val="00AC7C51"/>
    <w:rsid w:val="00AC7FF9"/>
    <w:rsid w:val="00AD1595"/>
    <w:rsid w:val="00AD1BEB"/>
    <w:rsid w:val="00AD3B15"/>
    <w:rsid w:val="00AD6752"/>
    <w:rsid w:val="00AD6BC3"/>
    <w:rsid w:val="00AD77FA"/>
    <w:rsid w:val="00AD78D9"/>
    <w:rsid w:val="00AD7CC9"/>
    <w:rsid w:val="00AE6621"/>
    <w:rsid w:val="00AF1238"/>
    <w:rsid w:val="00AF26AC"/>
    <w:rsid w:val="00AF4A3D"/>
    <w:rsid w:val="00AF632C"/>
    <w:rsid w:val="00AF711E"/>
    <w:rsid w:val="00AF7A84"/>
    <w:rsid w:val="00B000B1"/>
    <w:rsid w:val="00B01708"/>
    <w:rsid w:val="00B02701"/>
    <w:rsid w:val="00B0334F"/>
    <w:rsid w:val="00B03413"/>
    <w:rsid w:val="00B03C4F"/>
    <w:rsid w:val="00B06032"/>
    <w:rsid w:val="00B06457"/>
    <w:rsid w:val="00B11880"/>
    <w:rsid w:val="00B15FFE"/>
    <w:rsid w:val="00B167AD"/>
    <w:rsid w:val="00B2010C"/>
    <w:rsid w:val="00B20B6A"/>
    <w:rsid w:val="00B24D7C"/>
    <w:rsid w:val="00B259CC"/>
    <w:rsid w:val="00B279C7"/>
    <w:rsid w:val="00B30F05"/>
    <w:rsid w:val="00B3148D"/>
    <w:rsid w:val="00B3281C"/>
    <w:rsid w:val="00B37E8D"/>
    <w:rsid w:val="00B40A85"/>
    <w:rsid w:val="00B41FEA"/>
    <w:rsid w:val="00B51E60"/>
    <w:rsid w:val="00B52391"/>
    <w:rsid w:val="00B539A5"/>
    <w:rsid w:val="00B53AA3"/>
    <w:rsid w:val="00B53ED9"/>
    <w:rsid w:val="00B53F52"/>
    <w:rsid w:val="00B549BC"/>
    <w:rsid w:val="00B578F6"/>
    <w:rsid w:val="00B61203"/>
    <w:rsid w:val="00B61EC6"/>
    <w:rsid w:val="00B62374"/>
    <w:rsid w:val="00B63151"/>
    <w:rsid w:val="00B668D5"/>
    <w:rsid w:val="00B67E85"/>
    <w:rsid w:val="00B706B0"/>
    <w:rsid w:val="00B70E29"/>
    <w:rsid w:val="00B72CD5"/>
    <w:rsid w:val="00B72E52"/>
    <w:rsid w:val="00B73646"/>
    <w:rsid w:val="00B75186"/>
    <w:rsid w:val="00B75C3B"/>
    <w:rsid w:val="00B801E1"/>
    <w:rsid w:val="00B81071"/>
    <w:rsid w:val="00B81EA0"/>
    <w:rsid w:val="00B821C3"/>
    <w:rsid w:val="00B828AF"/>
    <w:rsid w:val="00B84053"/>
    <w:rsid w:val="00B8419C"/>
    <w:rsid w:val="00B84580"/>
    <w:rsid w:val="00B855B3"/>
    <w:rsid w:val="00B87684"/>
    <w:rsid w:val="00B87EFB"/>
    <w:rsid w:val="00B907E0"/>
    <w:rsid w:val="00B90A69"/>
    <w:rsid w:val="00B920B0"/>
    <w:rsid w:val="00B92B14"/>
    <w:rsid w:val="00B92F47"/>
    <w:rsid w:val="00B93D6E"/>
    <w:rsid w:val="00BA2A87"/>
    <w:rsid w:val="00BA534A"/>
    <w:rsid w:val="00BA7C83"/>
    <w:rsid w:val="00BB03FE"/>
    <w:rsid w:val="00BB0D32"/>
    <w:rsid w:val="00BB166C"/>
    <w:rsid w:val="00BB2356"/>
    <w:rsid w:val="00BB2985"/>
    <w:rsid w:val="00BB4B25"/>
    <w:rsid w:val="00BB51A4"/>
    <w:rsid w:val="00BB675E"/>
    <w:rsid w:val="00BC161E"/>
    <w:rsid w:val="00BC18E4"/>
    <w:rsid w:val="00BC32A4"/>
    <w:rsid w:val="00BD16EB"/>
    <w:rsid w:val="00BD3BD4"/>
    <w:rsid w:val="00BD6BB9"/>
    <w:rsid w:val="00BD6F74"/>
    <w:rsid w:val="00BD7208"/>
    <w:rsid w:val="00BD7259"/>
    <w:rsid w:val="00BD72AD"/>
    <w:rsid w:val="00BD7D1B"/>
    <w:rsid w:val="00BE1830"/>
    <w:rsid w:val="00BE3422"/>
    <w:rsid w:val="00BE3498"/>
    <w:rsid w:val="00BE3612"/>
    <w:rsid w:val="00BE3F3C"/>
    <w:rsid w:val="00BE6D19"/>
    <w:rsid w:val="00BF0C20"/>
    <w:rsid w:val="00BF1F9C"/>
    <w:rsid w:val="00BF44B1"/>
    <w:rsid w:val="00BF5672"/>
    <w:rsid w:val="00BF6026"/>
    <w:rsid w:val="00BF7265"/>
    <w:rsid w:val="00C0271B"/>
    <w:rsid w:val="00C06A57"/>
    <w:rsid w:val="00C0779F"/>
    <w:rsid w:val="00C11A19"/>
    <w:rsid w:val="00C16B5F"/>
    <w:rsid w:val="00C17389"/>
    <w:rsid w:val="00C17A0F"/>
    <w:rsid w:val="00C21192"/>
    <w:rsid w:val="00C2128F"/>
    <w:rsid w:val="00C224B6"/>
    <w:rsid w:val="00C228D4"/>
    <w:rsid w:val="00C25059"/>
    <w:rsid w:val="00C25BDB"/>
    <w:rsid w:val="00C30A5A"/>
    <w:rsid w:val="00C321CA"/>
    <w:rsid w:val="00C33DAF"/>
    <w:rsid w:val="00C34F88"/>
    <w:rsid w:val="00C35BE8"/>
    <w:rsid w:val="00C36797"/>
    <w:rsid w:val="00C37233"/>
    <w:rsid w:val="00C37B87"/>
    <w:rsid w:val="00C43549"/>
    <w:rsid w:val="00C46995"/>
    <w:rsid w:val="00C51F8C"/>
    <w:rsid w:val="00C5712C"/>
    <w:rsid w:val="00C57A91"/>
    <w:rsid w:val="00C57E7C"/>
    <w:rsid w:val="00C60E01"/>
    <w:rsid w:val="00C60E06"/>
    <w:rsid w:val="00C63B96"/>
    <w:rsid w:val="00C64896"/>
    <w:rsid w:val="00C67BC3"/>
    <w:rsid w:val="00C70156"/>
    <w:rsid w:val="00C71469"/>
    <w:rsid w:val="00C71E72"/>
    <w:rsid w:val="00C722BA"/>
    <w:rsid w:val="00C74E7D"/>
    <w:rsid w:val="00C77B97"/>
    <w:rsid w:val="00C827D0"/>
    <w:rsid w:val="00C83B8B"/>
    <w:rsid w:val="00C85D80"/>
    <w:rsid w:val="00C866D2"/>
    <w:rsid w:val="00C87789"/>
    <w:rsid w:val="00C90BB3"/>
    <w:rsid w:val="00C94299"/>
    <w:rsid w:val="00CA2FD4"/>
    <w:rsid w:val="00CA34FE"/>
    <w:rsid w:val="00CA3C3F"/>
    <w:rsid w:val="00CA4DD1"/>
    <w:rsid w:val="00CA537F"/>
    <w:rsid w:val="00CA75CA"/>
    <w:rsid w:val="00CB10DC"/>
    <w:rsid w:val="00CB1ECF"/>
    <w:rsid w:val="00CB28C0"/>
    <w:rsid w:val="00CB4751"/>
    <w:rsid w:val="00CB4E16"/>
    <w:rsid w:val="00CB597A"/>
    <w:rsid w:val="00CB6824"/>
    <w:rsid w:val="00CB7682"/>
    <w:rsid w:val="00CB7CEC"/>
    <w:rsid w:val="00CC2015"/>
    <w:rsid w:val="00CC29FB"/>
    <w:rsid w:val="00CC4B61"/>
    <w:rsid w:val="00CC5CBE"/>
    <w:rsid w:val="00CC6DF1"/>
    <w:rsid w:val="00CD24CD"/>
    <w:rsid w:val="00CD25F5"/>
    <w:rsid w:val="00CD3A92"/>
    <w:rsid w:val="00CD7364"/>
    <w:rsid w:val="00CE0307"/>
    <w:rsid w:val="00CE05BD"/>
    <w:rsid w:val="00CE2CDA"/>
    <w:rsid w:val="00CE3935"/>
    <w:rsid w:val="00CE4A95"/>
    <w:rsid w:val="00CE76BD"/>
    <w:rsid w:val="00CF0CE1"/>
    <w:rsid w:val="00CF1122"/>
    <w:rsid w:val="00CF1CDA"/>
    <w:rsid w:val="00CF29DB"/>
    <w:rsid w:val="00CF37BC"/>
    <w:rsid w:val="00CF5335"/>
    <w:rsid w:val="00CF5423"/>
    <w:rsid w:val="00D01FC1"/>
    <w:rsid w:val="00D02597"/>
    <w:rsid w:val="00D07A88"/>
    <w:rsid w:val="00D07FA8"/>
    <w:rsid w:val="00D10DB3"/>
    <w:rsid w:val="00D119E6"/>
    <w:rsid w:val="00D11F8A"/>
    <w:rsid w:val="00D146B6"/>
    <w:rsid w:val="00D160DB"/>
    <w:rsid w:val="00D165B4"/>
    <w:rsid w:val="00D17A46"/>
    <w:rsid w:val="00D318F0"/>
    <w:rsid w:val="00D31DAE"/>
    <w:rsid w:val="00D335F7"/>
    <w:rsid w:val="00D34448"/>
    <w:rsid w:val="00D348E8"/>
    <w:rsid w:val="00D3593A"/>
    <w:rsid w:val="00D36508"/>
    <w:rsid w:val="00D41926"/>
    <w:rsid w:val="00D427A5"/>
    <w:rsid w:val="00D44072"/>
    <w:rsid w:val="00D509C7"/>
    <w:rsid w:val="00D5303F"/>
    <w:rsid w:val="00D5455F"/>
    <w:rsid w:val="00D55B3C"/>
    <w:rsid w:val="00D56004"/>
    <w:rsid w:val="00D60263"/>
    <w:rsid w:val="00D63B18"/>
    <w:rsid w:val="00D63D23"/>
    <w:rsid w:val="00D64841"/>
    <w:rsid w:val="00D70391"/>
    <w:rsid w:val="00D721F9"/>
    <w:rsid w:val="00D72F22"/>
    <w:rsid w:val="00D7307E"/>
    <w:rsid w:val="00D73A5E"/>
    <w:rsid w:val="00D73C32"/>
    <w:rsid w:val="00D75D1F"/>
    <w:rsid w:val="00D7694F"/>
    <w:rsid w:val="00D76F67"/>
    <w:rsid w:val="00D82023"/>
    <w:rsid w:val="00D83F23"/>
    <w:rsid w:val="00D85D33"/>
    <w:rsid w:val="00D90D1F"/>
    <w:rsid w:val="00D9149B"/>
    <w:rsid w:val="00D922D0"/>
    <w:rsid w:val="00D959FB"/>
    <w:rsid w:val="00D9603D"/>
    <w:rsid w:val="00D975EB"/>
    <w:rsid w:val="00DA07D0"/>
    <w:rsid w:val="00DA1A82"/>
    <w:rsid w:val="00DA60B3"/>
    <w:rsid w:val="00DB0B37"/>
    <w:rsid w:val="00DB5319"/>
    <w:rsid w:val="00DB706D"/>
    <w:rsid w:val="00DB7DAF"/>
    <w:rsid w:val="00DC064B"/>
    <w:rsid w:val="00DC2D84"/>
    <w:rsid w:val="00DC3467"/>
    <w:rsid w:val="00DC5676"/>
    <w:rsid w:val="00DC6FBD"/>
    <w:rsid w:val="00DC761B"/>
    <w:rsid w:val="00DC7A68"/>
    <w:rsid w:val="00DC7F40"/>
    <w:rsid w:val="00DD1A12"/>
    <w:rsid w:val="00DD1F9E"/>
    <w:rsid w:val="00DD6618"/>
    <w:rsid w:val="00DD6CC4"/>
    <w:rsid w:val="00DD773E"/>
    <w:rsid w:val="00DE297F"/>
    <w:rsid w:val="00DE4655"/>
    <w:rsid w:val="00DE65D2"/>
    <w:rsid w:val="00DE6D63"/>
    <w:rsid w:val="00DF0DFB"/>
    <w:rsid w:val="00DF13FA"/>
    <w:rsid w:val="00DF179F"/>
    <w:rsid w:val="00DF18ED"/>
    <w:rsid w:val="00DF2BC6"/>
    <w:rsid w:val="00DF3B34"/>
    <w:rsid w:val="00DF3EA0"/>
    <w:rsid w:val="00DF4CC8"/>
    <w:rsid w:val="00DF5835"/>
    <w:rsid w:val="00DF61DC"/>
    <w:rsid w:val="00DF626D"/>
    <w:rsid w:val="00E0248C"/>
    <w:rsid w:val="00E030EC"/>
    <w:rsid w:val="00E03E2E"/>
    <w:rsid w:val="00E05F85"/>
    <w:rsid w:val="00E0758F"/>
    <w:rsid w:val="00E1164C"/>
    <w:rsid w:val="00E144B3"/>
    <w:rsid w:val="00E145C4"/>
    <w:rsid w:val="00E14BB2"/>
    <w:rsid w:val="00E17704"/>
    <w:rsid w:val="00E17F8C"/>
    <w:rsid w:val="00E2347D"/>
    <w:rsid w:val="00E23556"/>
    <w:rsid w:val="00E23616"/>
    <w:rsid w:val="00E2499F"/>
    <w:rsid w:val="00E25B8D"/>
    <w:rsid w:val="00E278FD"/>
    <w:rsid w:val="00E27D88"/>
    <w:rsid w:val="00E346F6"/>
    <w:rsid w:val="00E41510"/>
    <w:rsid w:val="00E44D13"/>
    <w:rsid w:val="00E45661"/>
    <w:rsid w:val="00E46489"/>
    <w:rsid w:val="00E465B3"/>
    <w:rsid w:val="00E4680C"/>
    <w:rsid w:val="00E5023C"/>
    <w:rsid w:val="00E53075"/>
    <w:rsid w:val="00E54ABE"/>
    <w:rsid w:val="00E56301"/>
    <w:rsid w:val="00E56D7F"/>
    <w:rsid w:val="00E6048E"/>
    <w:rsid w:val="00E60DFD"/>
    <w:rsid w:val="00E646E5"/>
    <w:rsid w:val="00E64B7D"/>
    <w:rsid w:val="00E70912"/>
    <w:rsid w:val="00E70948"/>
    <w:rsid w:val="00E7141C"/>
    <w:rsid w:val="00E71A2A"/>
    <w:rsid w:val="00E722CA"/>
    <w:rsid w:val="00E73498"/>
    <w:rsid w:val="00E74EB5"/>
    <w:rsid w:val="00E75B3C"/>
    <w:rsid w:val="00E8029C"/>
    <w:rsid w:val="00E80C7F"/>
    <w:rsid w:val="00E81E30"/>
    <w:rsid w:val="00E831A4"/>
    <w:rsid w:val="00E83D8C"/>
    <w:rsid w:val="00E848BB"/>
    <w:rsid w:val="00E84C2E"/>
    <w:rsid w:val="00E90566"/>
    <w:rsid w:val="00E92BF4"/>
    <w:rsid w:val="00E93BC6"/>
    <w:rsid w:val="00E93F0E"/>
    <w:rsid w:val="00E9423C"/>
    <w:rsid w:val="00E949EE"/>
    <w:rsid w:val="00EA09E3"/>
    <w:rsid w:val="00EA0CD9"/>
    <w:rsid w:val="00EA1258"/>
    <w:rsid w:val="00EA7291"/>
    <w:rsid w:val="00EA7484"/>
    <w:rsid w:val="00EB021D"/>
    <w:rsid w:val="00EB4691"/>
    <w:rsid w:val="00EB4B02"/>
    <w:rsid w:val="00EB6291"/>
    <w:rsid w:val="00EB7171"/>
    <w:rsid w:val="00EC04D0"/>
    <w:rsid w:val="00EC0500"/>
    <w:rsid w:val="00ED0B9D"/>
    <w:rsid w:val="00ED17C8"/>
    <w:rsid w:val="00ED2544"/>
    <w:rsid w:val="00ED3496"/>
    <w:rsid w:val="00ED3807"/>
    <w:rsid w:val="00ED3BB4"/>
    <w:rsid w:val="00ED6306"/>
    <w:rsid w:val="00ED6E20"/>
    <w:rsid w:val="00EE13B7"/>
    <w:rsid w:val="00EE35EB"/>
    <w:rsid w:val="00EE5959"/>
    <w:rsid w:val="00EE616C"/>
    <w:rsid w:val="00EF106D"/>
    <w:rsid w:val="00EF1264"/>
    <w:rsid w:val="00EF2578"/>
    <w:rsid w:val="00EF3CEE"/>
    <w:rsid w:val="00EF443A"/>
    <w:rsid w:val="00EF45DA"/>
    <w:rsid w:val="00EF4F89"/>
    <w:rsid w:val="00EF51B2"/>
    <w:rsid w:val="00EF5556"/>
    <w:rsid w:val="00EF647C"/>
    <w:rsid w:val="00EF6652"/>
    <w:rsid w:val="00EF6BE5"/>
    <w:rsid w:val="00EF7252"/>
    <w:rsid w:val="00EF7A66"/>
    <w:rsid w:val="00F00458"/>
    <w:rsid w:val="00F03C7B"/>
    <w:rsid w:val="00F04460"/>
    <w:rsid w:val="00F04D4E"/>
    <w:rsid w:val="00F0696B"/>
    <w:rsid w:val="00F07E8B"/>
    <w:rsid w:val="00F1122C"/>
    <w:rsid w:val="00F11794"/>
    <w:rsid w:val="00F11CD1"/>
    <w:rsid w:val="00F12660"/>
    <w:rsid w:val="00F15DFA"/>
    <w:rsid w:val="00F162D3"/>
    <w:rsid w:val="00F16BD4"/>
    <w:rsid w:val="00F17033"/>
    <w:rsid w:val="00F21509"/>
    <w:rsid w:val="00F234BE"/>
    <w:rsid w:val="00F257AE"/>
    <w:rsid w:val="00F26087"/>
    <w:rsid w:val="00F274B0"/>
    <w:rsid w:val="00F27675"/>
    <w:rsid w:val="00F30C39"/>
    <w:rsid w:val="00F32825"/>
    <w:rsid w:val="00F3474F"/>
    <w:rsid w:val="00F36163"/>
    <w:rsid w:val="00F362AF"/>
    <w:rsid w:val="00F4025A"/>
    <w:rsid w:val="00F41441"/>
    <w:rsid w:val="00F42DD2"/>
    <w:rsid w:val="00F44846"/>
    <w:rsid w:val="00F44BF4"/>
    <w:rsid w:val="00F51A89"/>
    <w:rsid w:val="00F51B5E"/>
    <w:rsid w:val="00F529C7"/>
    <w:rsid w:val="00F53176"/>
    <w:rsid w:val="00F55051"/>
    <w:rsid w:val="00F5513F"/>
    <w:rsid w:val="00F55970"/>
    <w:rsid w:val="00F6078E"/>
    <w:rsid w:val="00F60A37"/>
    <w:rsid w:val="00F6288A"/>
    <w:rsid w:val="00F62BA5"/>
    <w:rsid w:val="00F6352D"/>
    <w:rsid w:val="00F65BF7"/>
    <w:rsid w:val="00F66C74"/>
    <w:rsid w:val="00F66E8A"/>
    <w:rsid w:val="00F70033"/>
    <w:rsid w:val="00F72CC5"/>
    <w:rsid w:val="00F73B08"/>
    <w:rsid w:val="00F73DF1"/>
    <w:rsid w:val="00F8311E"/>
    <w:rsid w:val="00F83427"/>
    <w:rsid w:val="00F8430C"/>
    <w:rsid w:val="00F84F28"/>
    <w:rsid w:val="00F8672F"/>
    <w:rsid w:val="00F86ADF"/>
    <w:rsid w:val="00F877B4"/>
    <w:rsid w:val="00F87EA3"/>
    <w:rsid w:val="00F904D8"/>
    <w:rsid w:val="00F904E0"/>
    <w:rsid w:val="00F94597"/>
    <w:rsid w:val="00F94F42"/>
    <w:rsid w:val="00F954FE"/>
    <w:rsid w:val="00F95839"/>
    <w:rsid w:val="00F96F49"/>
    <w:rsid w:val="00F9784A"/>
    <w:rsid w:val="00FA0B4A"/>
    <w:rsid w:val="00FA1D22"/>
    <w:rsid w:val="00FA3066"/>
    <w:rsid w:val="00FA3678"/>
    <w:rsid w:val="00FA4084"/>
    <w:rsid w:val="00FA7C73"/>
    <w:rsid w:val="00FA7D32"/>
    <w:rsid w:val="00FB1DDA"/>
    <w:rsid w:val="00FB1EE9"/>
    <w:rsid w:val="00FB21F8"/>
    <w:rsid w:val="00FB267A"/>
    <w:rsid w:val="00FB4191"/>
    <w:rsid w:val="00FB5F6C"/>
    <w:rsid w:val="00FB64F5"/>
    <w:rsid w:val="00FB6BE9"/>
    <w:rsid w:val="00FB7DFA"/>
    <w:rsid w:val="00FC172E"/>
    <w:rsid w:val="00FC198D"/>
    <w:rsid w:val="00FC23FB"/>
    <w:rsid w:val="00FC5DA3"/>
    <w:rsid w:val="00FC6889"/>
    <w:rsid w:val="00FD08D9"/>
    <w:rsid w:val="00FD1D28"/>
    <w:rsid w:val="00FD2024"/>
    <w:rsid w:val="00FD206A"/>
    <w:rsid w:val="00FD22E3"/>
    <w:rsid w:val="00FD3788"/>
    <w:rsid w:val="00FD44CD"/>
    <w:rsid w:val="00FD45AE"/>
    <w:rsid w:val="00FD534F"/>
    <w:rsid w:val="00FD5D77"/>
    <w:rsid w:val="00FE2E96"/>
    <w:rsid w:val="00FE407C"/>
    <w:rsid w:val="00FE6704"/>
    <w:rsid w:val="00FF3CF4"/>
    <w:rsid w:val="00FF4196"/>
    <w:rsid w:val="00FF4971"/>
    <w:rsid w:val="00FF49C1"/>
    <w:rsid w:val="00FF5DFC"/>
    <w:rsid w:val="00FF7399"/>
    <w:rsid w:val="00FF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8BD0BC9"/>
  <w15:chartTrackingRefBased/>
  <w15:docId w15:val="{2A0DF21A-FBC9-4531-8578-2A36BFD1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D32"/>
    <w:rPr>
      <w:rFonts w:ascii="Arial" w:hAnsi="Arial" w:cs="Arial"/>
      <w:sz w:val="22"/>
      <w:szCs w:val="22"/>
      <w:lang w:eastAsia="en-US"/>
    </w:rPr>
  </w:style>
  <w:style w:type="paragraph" w:styleId="Heading1">
    <w:name w:val="heading 1"/>
    <w:basedOn w:val="Normal"/>
    <w:next w:val="Normal"/>
    <w:link w:val="Heading1Char"/>
    <w:qFormat/>
    <w:rsid w:val="00BB0D32"/>
    <w:pPr>
      <w:keepNext/>
      <w:spacing w:before="240" w:after="60"/>
      <w:ind w:right="48"/>
      <w:outlineLvl w:val="0"/>
    </w:pPr>
    <w:rPr>
      <w:b/>
      <w:bCs/>
      <w:kern w:val="32"/>
    </w:rPr>
  </w:style>
  <w:style w:type="paragraph" w:styleId="Heading2">
    <w:name w:val="heading 2"/>
    <w:basedOn w:val="Heading1"/>
    <w:next w:val="Normal"/>
    <w:link w:val="Heading2Char"/>
    <w:qFormat/>
    <w:rsid w:val="003311B1"/>
    <w:pPr>
      <w:outlineLvl w:val="1"/>
    </w:pPr>
    <w:rPr>
      <w:sz w:val="24"/>
      <w:szCs w:val="24"/>
    </w:rPr>
  </w:style>
  <w:style w:type="paragraph" w:styleId="Heading3">
    <w:name w:val="heading 3"/>
    <w:basedOn w:val="Normal"/>
    <w:next w:val="Normal"/>
    <w:link w:val="Heading3Char"/>
    <w:qFormat/>
    <w:rsid w:val="009A5F9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103C31"/>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qFormat/>
    <w:rsid w:val="00E6048E"/>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0D32"/>
    <w:rPr>
      <w:rFonts w:ascii="Arial" w:hAnsi="Arial" w:cs="Arial"/>
      <w:b/>
      <w:bCs/>
      <w:kern w:val="32"/>
      <w:sz w:val="22"/>
      <w:szCs w:val="22"/>
      <w:lang w:eastAsia="en-US"/>
    </w:rPr>
  </w:style>
  <w:style w:type="character" w:customStyle="1" w:styleId="Heading2Char">
    <w:name w:val="Heading 2 Char"/>
    <w:link w:val="Heading2"/>
    <w:rsid w:val="003311B1"/>
    <w:rPr>
      <w:rFonts w:ascii="Arial" w:hAnsi="Arial" w:cs="Arial"/>
      <w:b/>
      <w:bCs/>
      <w:kern w:val="32"/>
      <w:sz w:val="24"/>
      <w:szCs w:val="24"/>
      <w:lang w:eastAsia="en-US"/>
    </w:rPr>
  </w:style>
  <w:style w:type="character" w:customStyle="1" w:styleId="Heading3Char">
    <w:name w:val="Heading 3 Char"/>
    <w:link w:val="Heading3"/>
    <w:rsid w:val="009A5F92"/>
    <w:rPr>
      <w:rFonts w:ascii="Cambria" w:eastAsia="Times New Roman" w:hAnsi="Cambria" w:cs="Times New Roman"/>
      <w:b/>
      <w:bCs/>
      <w:sz w:val="26"/>
      <w:szCs w:val="26"/>
      <w:lang w:val="en-US" w:eastAsia="en-US"/>
    </w:rPr>
  </w:style>
  <w:style w:type="character" w:customStyle="1" w:styleId="Heading4Char">
    <w:name w:val="Heading 4 Char"/>
    <w:link w:val="Heading4"/>
    <w:uiPriority w:val="9"/>
    <w:rsid w:val="00103C31"/>
    <w:rPr>
      <w:rFonts w:ascii="Calibri" w:hAnsi="Calibri"/>
      <w:b/>
      <w:bCs/>
      <w:sz w:val="28"/>
      <w:szCs w:val="28"/>
      <w:lang w:eastAsia="en-US"/>
    </w:rPr>
  </w:style>
  <w:style w:type="paragraph" w:styleId="Header">
    <w:name w:val="header"/>
    <w:basedOn w:val="Normal"/>
    <w:link w:val="HeaderChar"/>
    <w:uiPriority w:val="99"/>
    <w:rsid w:val="00D76F67"/>
    <w:pPr>
      <w:tabs>
        <w:tab w:val="center" w:pos="4320"/>
        <w:tab w:val="right" w:pos="8640"/>
      </w:tabs>
    </w:pPr>
  </w:style>
  <w:style w:type="character" w:customStyle="1" w:styleId="HeaderChar">
    <w:name w:val="Header Char"/>
    <w:link w:val="Header"/>
    <w:uiPriority w:val="99"/>
    <w:rsid w:val="00D76F67"/>
    <w:rPr>
      <w:sz w:val="24"/>
      <w:szCs w:val="24"/>
      <w:lang w:val="en-US" w:eastAsia="en-US"/>
    </w:rPr>
  </w:style>
  <w:style w:type="paragraph" w:styleId="Footer">
    <w:name w:val="footer"/>
    <w:basedOn w:val="Normal"/>
    <w:link w:val="FooterChar"/>
    <w:uiPriority w:val="99"/>
    <w:rsid w:val="00D76F67"/>
    <w:pPr>
      <w:tabs>
        <w:tab w:val="center" w:pos="4513"/>
        <w:tab w:val="right" w:pos="9026"/>
      </w:tabs>
    </w:pPr>
  </w:style>
  <w:style w:type="character" w:customStyle="1" w:styleId="FooterChar">
    <w:name w:val="Footer Char"/>
    <w:link w:val="Footer"/>
    <w:uiPriority w:val="99"/>
    <w:rsid w:val="00D76F67"/>
    <w:rPr>
      <w:sz w:val="24"/>
      <w:szCs w:val="24"/>
      <w:lang w:val="en-US" w:eastAsia="en-US"/>
    </w:rPr>
  </w:style>
  <w:style w:type="paragraph" w:customStyle="1" w:styleId="Default">
    <w:name w:val="Default"/>
    <w:rsid w:val="008454A8"/>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link w:val="BodyTextChar"/>
    <w:rsid w:val="008454A8"/>
    <w:pPr>
      <w:spacing w:after="120"/>
    </w:pPr>
  </w:style>
  <w:style w:type="character" w:customStyle="1" w:styleId="BodyTextChar">
    <w:name w:val="Body Text Char"/>
    <w:link w:val="BodyText"/>
    <w:rsid w:val="008454A8"/>
    <w:rPr>
      <w:sz w:val="24"/>
      <w:szCs w:val="24"/>
      <w:lang w:val="en-US" w:eastAsia="en-US"/>
    </w:rPr>
  </w:style>
  <w:style w:type="character" w:styleId="Hyperlink">
    <w:name w:val="Hyperlink"/>
    <w:uiPriority w:val="99"/>
    <w:unhideWhenUsed/>
    <w:rsid w:val="00103C31"/>
    <w:rPr>
      <w:strike w:val="0"/>
      <w:dstrike w:val="0"/>
      <w:color w:val="000099"/>
      <w:u w:val="none"/>
      <w:effect w:val="none"/>
    </w:rPr>
  </w:style>
  <w:style w:type="paragraph" w:styleId="BodyTextIndent">
    <w:name w:val="Body Text Indent"/>
    <w:basedOn w:val="Normal"/>
    <w:link w:val="BodyTextIndentChar"/>
    <w:rsid w:val="00FA3066"/>
    <w:pPr>
      <w:spacing w:after="120"/>
      <w:ind w:left="283"/>
    </w:pPr>
  </w:style>
  <w:style w:type="character" w:customStyle="1" w:styleId="BodyTextIndentChar">
    <w:name w:val="Body Text Indent Char"/>
    <w:link w:val="BodyTextIndent"/>
    <w:rsid w:val="00FA3066"/>
    <w:rPr>
      <w:sz w:val="24"/>
      <w:szCs w:val="24"/>
      <w:lang w:val="en-US" w:eastAsia="en-US"/>
    </w:rPr>
  </w:style>
  <w:style w:type="paragraph" w:styleId="FootnoteText">
    <w:name w:val="footnote text"/>
    <w:basedOn w:val="Normal"/>
    <w:link w:val="FootnoteTextChar"/>
    <w:rsid w:val="00FA3066"/>
    <w:rPr>
      <w:rFonts w:ascii="Interstate-Light" w:hAnsi="Interstate-Light"/>
      <w:sz w:val="16"/>
      <w:szCs w:val="20"/>
    </w:rPr>
  </w:style>
  <w:style w:type="character" w:customStyle="1" w:styleId="FootnoteTextChar">
    <w:name w:val="Footnote Text Char"/>
    <w:link w:val="FootnoteText"/>
    <w:rsid w:val="00FA3066"/>
    <w:rPr>
      <w:rFonts w:ascii="Interstate-Light" w:hAnsi="Interstate-Light"/>
      <w:sz w:val="16"/>
      <w:lang w:eastAsia="en-US"/>
    </w:rPr>
  </w:style>
  <w:style w:type="character" w:styleId="FootnoteReference">
    <w:name w:val="footnote reference"/>
    <w:rsid w:val="00FA3066"/>
    <w:rPr>
      <w:vertAlign w:val="superscript"/>
    </w:rPr>
  </w:style>
  <w:style w:type="paragraph" w:styleId="NormalWeb">
    <w:name w:val="Normal (Web)"/>
    <w:basedOn w:val="Normal"/>
    <w:uiPriority w:val="99"/>
    <w:rsid w:val="00FA3066"/>
    <w:pPr>
      <w:spacing w:before="100" w:beforeAutospacing="1" w:after="100" w:afterAutospacing="1"/>
    </w:pPr>
    <w:rPr>
      <w:sz w:val="27"/>
      <w:szCs w:val="27"/>
      <w:lang w:eastAsia="en-GB"/>
    </w:rPr>
  </w:style>
  <w:style w:type="character" w:styleId="Emphasis">
    <w:name w:val="Emphasis"/>
    <w:qFormat/>
    <w:rsid w:val="00FA3066"/>
    <w:rPr>
      <w:i/>
      <w:iCs/>
    </w:rPr>
  </w:style>
  <w:style w:type="character" w:styleId="PageNumber">
    <w:name w:val="page number"/>
    <w:basedOn w:val="DefaultParagraphFont"/>
    <w:rsid w:val="00FA3066"/>
  </w:style>
  <w:style w:type="paragraph" w:customStyle="1" w:styleId="highlighttext">
    <w:name w:val="highlighttext"/>
    <w:basedOn w:val="Normal"/>
    <w:rsid w:val="009A5F92"/>
    <w:pPr>
      <w:shd w:val="clear" w:color="auto" w:fill="CCCCCC"/>
      <w:spacing w:before="100" w:beforeAutospacing="1" w:after="100" w:afterAutospacing="1"/>
    </w:pPr>
    <w:rPr>
      <w:sz w:val="27"/>
      <w:szCs w:val="27"/>
      <w:lang w:eastAsia="en-GB"/>
    </w:rPr>
  </w:style>
  <w:style w:type="character" w:styleId="Strong">
    <w:name w:val="Strong"/>
    <w:uiPriority w:val="22"/>
    <w:qFormat/>
    <w:rsid w:val="009A5F92"/>
    <w:rPr>
      <w:b/>
      <w:bCs/>
    </w:rPr>
  </w:style>
  <w:style w:type="paragraph" w:styleId="BodyText2">
    <w:name w:val="Body Text 2"/>
    <w:basedOn w:val="Normal"/>
    <w:link w:val="BodyText2Char"/>
    <w:rsid w:val="00625F1D"/>
    <w:pPr>
      <w:spacing w:after="120" w:line="480" w:lineRule="auto"/>
    </w:pPr>
  </w:style>
  <w:style w:type="character" w:customStyle="1" w:styleId="BodyText2Char">
    <w:name w:val="Body Text 2 Char"/>
    <w:link w:val="BodyText2"/>
    <w:rsid w:val="00625F1D"/>
    <w:rPr>
      <w:sz w:val="24"/>
      <w:szCs w:val="24"/>
      <w:lang w:val="en-US" w:eastAsia="en-US"/>
    </w:rPr>
  </w:style>
  <w:style w:type="paragraph" w:styleId="BodyText3">
    <w:name w:val="Body Text 3"/>
    <w:basedOn w:val="Normal"/>
    <w:link w:val="BodyText3Char"/>
    <w:rsid w:val="00625F1D"/>
    <w:pPr>
      <w:spacing w:after="120"/>
    </w:pPr>
    <w:rPr>
      <w:sz w:val="16"/>
      <w:szCs w:val="16"/>
    </w:rPr>
  </w:style>
  <w:style w:type="character" w:customStyle="1" w:styleId="BodyText3Char">
    <w:name w:val="Body Text 3 Char"/>
    <w:link w:val="BodyText3"/>
    <w:rsid w:val="00625F1D"/>
    <w:rPr>
      <w:sz w:val="16"/>
      <w:szCs w:val="16"/>
      <w:lang w:val="en-US" w:eastAsia="en-US"/>
    </w:rPr>
  </w:style>
  <w:style w:type="paragraph" w:styleId="ListParagraph">
    <w:name w:val="List Paragraph"/>
    <w:basedOn w:val="Normal"/>
    <w:uiPriority w:val="34"/>
    <w:qFormat/>
    <w:rsid w:val="005D35BF"/>
    <w:pPr>
      <w:ind w:left="720"/>
      <w:contextualSpacing/>
    </w:pPr>
    <w:rPr>
      <w:sz w:val="20"/>
      <w:szCs w:val="20"/>
    </w:rPr>
  </w:style>
  <w:style w:type="paragraph" w:customStyle="1" w:styleId="BL1">
    <w:name w:val="BL 1"/>
    <w:basedOn w:val="Normal"/>
    <w:rsid w:val="009F4015"/>
    <w:pPr>
      <w:widowControl w:val="0"/>
      <w:autoSpaceDE w:val="0"/>
      <w:autoSpaceDN w:val="0"/>
      <w:adjustRightInd w:val="0"/>
    </w:pPr>
    <w:rPr>
      <w:sz w:val="20"/>
      <w:lang w:eastAsia="en-GB"/>
    </w:rPr>
  </w:style>
  <w:style w:type="paragraph" w:styleId="NormalIndent">
    <w:name w:val="Normal Indent"/>
    <w:basedOn w:val="Normal"/>
    <w:link w:val="NormalIndentChar"/>
    <w:rsid w:val="009F4015"/>
    <w:pPr>
      <w:ind w:left="794"/>
      <w:jc w:val="both"/>
    </w:pPr>
    <w:rPr>
      <w:sz w:val="20"/>
      <w:lang w:eastAsia="en-GB"/>
    </w:rPr>
  </w:style>
  <w:style w:type="character" w:customStyle="1" w:styleId="NormalIndentChar">
    <w:name w:val="Normal Indent Char"/>
    <w:link w:val="NormalIndent"/>
    <w:rsid w:val="009F4015"/>
    <w:rPr>
      <w:rFonts w:ascii="Arial" w:hAnsi="Arial"/>
      <w:szCs w:val="24"/>
    </w:rPr>
  </w:style>
  <w:style w:type="paragraph" w:customStyle="1" w:styleId="BoldIndent">
    <w:name w:val="Bold Indent"/>
    <w:basedOn w:val="Normal"/>
    <w:link w:val="BoldIndentChar"/>
    <w:rsid w:val="009F4015"/>
    <w:pPr>
      <w:spacing w:line="360" w:lineRule="auto"/>
      <w:ind w:left="720"/>
      <w:jc w:val="both"/>
    </w:pPr>
    <w:rPr>
      <w:b/>
      <w:sz w:val="20"/>
      <w:lang w:eastAsia="en-GB"/>
    </w:rPr>
  </w:style>
  <w:style w:type="character" w:customStyle="1" w:styleId="BoldIndentChar">
    <w:name w:val="Bold Indent Char"/>
    <w:link w:val="BoldIndent"/>
    <w:rsid w:val="009F4015"/>
    <w:rPr>
      <w:rFonts w:ascii="Arial" w:hAnsi="Arial"/>
      <w:b/>
      <w:szCs w:val="24"/>
    </w:rPr>
  </w:style>
  <w:style w:type="paragraph" w:customStyle="1" w:styleId="BL2">
    <w:name w:val="BL 2"/>
    <w:basedOn w:val="BL1"/>
    <w:rsid w:val="009F4015"/>
    <w:pPr>
      <w:numPr>
        <w:numId w:val="3"/>
      </w:numPr>
      <w:tabs>
        <w:tab w:val="clear" w:pos="1077"/>
        <w:tab w:val="left" w:pos="794"/>
      </w:tabs>
      <w:ind w:left="1146" w:hanging="352"/>
    </w:pPr>
  </w:style>
  <w:style w:type="paragraph" w:customStyle="1" w:styleId="StyleHeading3Bold">
    <w:name w:val="Style Heading 3 + Bold"/>
    <w:basedOn w:val="Heading3"/>
    <w:rsid w:val="009F4015"/>
    <w:pPr>
      <w:numPr>
        <w:ilvl w:val="2"/>
      </w:numPr>
      <w:tabs>
        <w:tab w:val="left" w:pos="794"/>
      </w:tabs>
      <w:ind w:left="794" w:hanging="794"/>
      <w:jc w:val="both"/>
    </w:pPr>
    <w:rPr>
      <w:rFonts w:ascii="Arial" w:hAnsi="Arial"/>
      <w:sz w:val="20"/>
      <w:lang w:eastAsia="en-GB"/>
    </w:rPr>
  </w:style>
  <w:style w:type="paragraph" w:customStyle="1" w:styleId="StyleBodyTextIndentArial10pt">
    <w:name w:val="Style Body Text Indent + Arial 10 pt"/>
    <w:basedOn w:val="BodyTextIndent"/>
    <w:link w:val="StyleBodyTextIndentArial10ptChar"/>
    <w:rsid w:val="009F4015"/>
    <w:pPr>
      <w:spacing w:after="0"/>
      <w:ind w:left="794"/>
    </w:pPr>
    <w:rPr>
      <w:sz w:val="20"/>
    </w:rPr>
  </w:style>
  <w:style w:type="character" w:customStyle="1" w:styleId="StyleBodyTextIndentArial10ptChar">
    <w:name w:val="Style Body Text Indent + Arial 10 pt Char"/>
    <w:link w:val="StyleBodyTextIndentArial10pt"/>
    <w:rsid w:val="009F4015"/>
    <w:rPr>
      <w:rFonts w:ascii="Arial" w:hAnsi="Arial" w:cs="Arial"/>
      <w:sz w:val="24"/>
      <w:szCs w:val="24"/>
      <w:lang w:val="en-US" w:eastAsia="en-US"/>
    </w:rPr>
  </w:style>
  <w:style w:type="paragraph" w:customStyle="1" w:styleId="StyleBodyTextIndentArial10ptLeft192cm">
    <w:name w:val="Style Body Text Indent + Arial 10 pt Left:  1.92 cm"/>
    <w:basedOn w:val="BodyTextIndent"/>
    <w:rsid w:val="009F4015"/>
    <w:pPr>
      <w:spacing w:after="0"/>
      <w:ind w:left="794"/>
    </w:pPr>
    <w:rPr>
      <w:sz w:val="20"/>
      <w:szCs w:val="20"/>
    </w:rPr>
  </w:style>
  <w:style w:type="paragraph" w:customStyle="1" w:styleId="StyleHeading4Left0cmHanging127cm1">
    <w:name w:val="Style Heading 4 + Left:  0 cm Hanging:  1.27 cm1"/>
    <w:basedOn w:val="Heading4"/>
    <w:rsid w:val="009F4015"/>
    <w:pPr>
      <w:numPr>
        <w:ilvl w:val="3"/>
        <w:numId w:val="2"/>
      </w:numPr>
      <w:tabs>
        <w:tab w:val="num" w:pos="794"/>
      </w:tabs>
      <w:spacing w:line="240" w:lineRule="auto"/>
      <w:ind w:left="794" w:hanging="794"/>
      <w:jc w:val="both"/>
    </w:pPr>
    <w:rPr>
      <w:rFonts w:ascii="Arial" w:hAnsi="Arial"/>
      <w:b w:val="0"/>
      <w:bCs w:val="0"/>
      <w:sz w:val="20"/>
      <w:szCs w:val="20"/>
      <w:lang w:eastAsia="en-GB"/>
    </w:rPr>
  </w:style>
  <w:style w:type="paragraph" w:customStyle="1" w:styleId="StyleHeading3Left0cmHanging127cm">
    <w:name w:val="Style Heading 3 + Left:  0 cm Hanging:  1.27 cm"/>
    <w:basedOn w:val="Heading3"/>
    <w:rsid w:val="009F4015"/>
    <w:pPr>
      <w:numPr>
        <w:ilvl w:val="2"/>
        <w:numId w:val="1"/>
      </w:numPr>
      <w:ind w:left="794" w:hanging="794"/>
      <w:jc w:val="both"/>
    </w:pPr>
    <w:rPr>
      <w:rFonts w:ascii="Arial" w:hAnsi="Arial"/>
      <w:b w:val="0"/>
      <w:bCs w:val="0"/>
      <w:sz w:val="20"/>
      <w:szCs w:val="20"/>
      <w:lang w:eastAsia="en-GB"/>
    </w:rPr>
  </w:style>
  <w:style w:type="table" w:styleId="TableGrid">
    <w:name w:val="Table Grid"/>
    <w:basedOn w:val="TableNormal"/>
    <w:uiPriority w:val="39"/>
    <w:rsid w:val="00317E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Pink">
    <w:name w:val="Style Heading 3 + Pink"/>
    <w:basedOn w:val="Heading3"/>
    <w:link w:val="StyleHeading3PinkChar"/>
    <w:rsid w:val="00317EEE"/>
    <w:pPr>
      <w:numPr>
        <w:ilvl w:val="2"/>
      </w:numPr>
      <w:tabs>
        <w:tab w:val="num" w:pos="720"/>
      </w:tabs>
      <w:ind w:left="720" w:hanging="720"/>
      <w:jc w:val="both"/>
    </w:pPr>
    <w:rPr>
      <w:rFonts w:ascii="Arial" w:hAnsi="Arial"/>
      <w:b w:val="0"/>
      <w:bCs w:val="0"/>
      <w:sz w:val="20"/>
      <w:lang w:eastAsia="en-GB"/>
    </w:rPr>
  </w:style>
  <w:style w:type="character" w:customStyle="1" w:styleId="StyleHeading3PinkChar">
    <w:name w:val="Style Heading 3 + Pink Char"/>
    <w:link w:val="StyleHeading3Pink"/>
    <w:rsid w:val="00317EEE"/>
    <w:rPr>
      <w:rFonts w:ascii="Arial" w:eastAsia="Times New Roman" w:hAnsi="Arial" w:cs="Arial"/>
      <w:b/>
      <w:bCs/>
      <w:sz w:val="26"/>
      <w:szCs w:val="26"/>
      <w:lang w:val="en-US" w:eastAsia="en-US"/>
    </w:rPr>
  </w:style>
  <w:style w:type="paragraph" w:styleId="BodyTextIndent2">
    <w:name w:val="Body Text Indent 2"/>
    <w:basedOn w:val="Normal"/>
    <w:link w:val="BodyTextIndent2Char"/>
    <w:rsid w:val="00317EEE"/>
    <w:pPr>
      <w:spacing w:after="120" w:line="480" w:lineRule="auto"/>
      <w:ind w:left="283"/>
      <w:jc w:val="both"/>
    </w:pPr>
    <w:rPr>
      <w:sz w:val="20"/>
      <w:lang w:eastAsia="en-GB"/>
    </w:rPr>
  </w:style>
  <w:style w:type="character" w:customStyle="1" w:styleId="BodyTextIndent2Char">
    <w:name w:val="Body Text Indent 2 Char"/>
    <w:link w:val="BodyTextIndent2"/>
    <w:rsid w:val="00317EEE"/>
    <w:rPr>
      <w:rFonts w:ascii="Arial" w:hAnsi="Arial"/>
      <w:szCs w:val="24"/>
    </w:rPr>
  </w:style>
  <w:style w:type="paragraph" w:customStyle="1" w:styleId="StyleTahoma12ptBoldBefore5ptAfter5pt">
    <w:name w:val="Style Tahoma 12 pt Bold Before:  5 pt After:  5 pt"/>
    <w:basedOn w:val="Normal"/>
    <w:rsid w:val="00317EEE"/>
    <w:pPr>
      <w:shd w:val="clear" w:color="auto" w:fill="FFFFFF"/>
      <w:spacing w:before="100" w:after="100"/>
    </w:pPr>
    <w:rPr>
      <w:b/>
      <w:bCs/>
      <w:szCs w:val="20"/>
    </w:rPr>
  </w:style>
  <w:style w:type="paragraph" w:styleId="BalloonText">
    <w:name w:val="Balloon Text"/>
    <w:basedOn w:val="Normal"/>
    <w:link w:val="BalloonTextChar"/>
    <w:rsid w:val="00317EEE"/>
    <w:pPr>
      <w:jc w:val="both"/>
    </w:pPr>
    <w:rPr>
      <w:rFonts w:ascii="Tahoma" w:hAnsi="Tahoma" w:cs="Tahoma"/>
      <w:sz w:val="16"/>
      <w:szCs w:val="16"/>
      <w:lang w:eastAsia="en-GB"/>
    </w:rPr>
  </w:style>
  <w:style w:type="character" w:customStyle="1" w:styleId="BalloonTextChar">
    <w:name w:val="Balloon Text Char"/>
    <w:link w:val="BalloonText"/>
    <w:rsid w:val="00317EEE"/>
    <w:rPr>
      <w:rFonts w:ascii="Tahoma" w:hAnsi="Tahoma" w:cs="Tahoma"/>
      <w:sz w:val="16"/>
      <w:szCs w:val="16"/>
    </w:rPr>
  </w:style>
  <w:style w:type="paragraph" w:customStyle="1" w:styleId="1AutoList1">
    <w:name w:val="1AutoList1"/>
    <w:rsid w:val="00317EEE"/>
    <w:pPr>
      <w:widowControl w:val="0"/>
      <w:tabs>
        <w:tab w:val="left" w:pos="720"/>
      </w:tabs>
      <w:autoSpaceDE w:val="0"/>
      <w:autoSpaceDN w:val="0"/>
      <w:adjustRightInd w:val="0"/>
      <w:ind w:left="720" w:hanging="720"/>
      <w:jc w:val="both"/>
    </w:pPr>
    <w:rPr>
      <w:sz w:val="24"/>
      <w:szCs w:val="24"/>
      <w:lang w:val="en-US"/>
    </w:rPr>
  </w:style>
  <w:style w:type="paragraph" w:customStyle="1" w:styleId="Numbering">
    <w:name w:val="Numbering"/>
    <w:basedOn w:val="BodyTextIndent3"/>
    <w:link w:val="NumberingChar"/>
    <w:rsid w:val="00317EEE"/>
    <w:pPr>
      <w:numPr>
        <w:numId w:val="4"/>
      </w:numPr>
      <w:jc w:val="left"/>
    </w:pPr>
    <w:rPr>
      <w:sz w:val="20"/>
      <w:szCs w:val="20"/>
      <w:lang w:val="en-US" w:eastAsia="en-US"/>
    </w:rPr>
  </w:style>
  <w:style w:type="character" w:customStyle="1" w:styleId="NumberingChar">
    <w:name w:val="Numbering Char"/>
    <w:link w:val="Numbering"/>
    <w:rsid w:val="00317EEE"/>
    <w:rPr>
      <w:rFonts w:ascii="Arial" w:hAnsi="Arial" w:cs="Arial"/>
      <w:lang w:val="en-US" w:eastAsia="en-US"/>
    </w:rPr>
  </w:style>
  <w:style w:type="paragraph" w:styleId="BodyTextIndent3">
    <w:name w:val="Body Text Indent 3"/>
    <w:basedOn w:val="Normal"/>
    <w:link w:val="BodyTextIndent3Char"/>
    <w:rsid w:val="00317EEE"/>
    <w:pPr>
      <w:spacing w:after="120"/>
      <w:ind w:left="283"/>
      <w:jc w:val="both"/>
    </w:pPr>
    <w:rPr>
      <w:sz w:val="16"/>
      <w:szCs w:val="16"/>
      <w:lang w:eastAsia="en-GB"/>
    </w:rPr>
  </w:style>
  <w:style w:type="character" w:customStyle="1" w:styleId="BodyTextIndent3Char">
    <w:name w:val="Body Text Indent 3 Char"/>
    <w:link w:val="BodyTextIndent3"/>
    <w:rsid w:val="00317EEE"/>
    <w:rPr>
      <w:rFonts w:ascii="Arial" w:hAnsi="Arial"/>
      <w:sz w:val="16"/>
      <w:szCs w:val="16"/>
    </w:rPr>
  </w:style>
  <w:style w:type="paragraph" w:styleId="CommentText">
    <w:name w:val="annotation text"/>
    <w:basedOn w:val="Normal"/>
    <w:link w:val="CommentTextChar"/>
    <w:rsid w:val="0001301A"/>
    <w:rPr>
      <w:sz w:val="20"/>
      <w:szCs w:val="20"/>
    </w:rPr>
  </w:style>
  <w:style w:type="character" w:customStyle="1" w:styleId="CommentTextChar">
    <w:name w:val="Comment Text Char"/>
    <w:link w:val="CommentText"/>
    <w:rsid w:val="0001301A"/>
    <w:rPr>
      <w:lang w:eastAsia="en-US"/>
    </w:rPr>
  </w:style>
  <w:style w:type="character" w:customStyle="1" w:styleId="Heading5Char">
    <w:name w:val="Heading 5 Char"/>
    <w:link w:val="Heading5"/>
    <w:semiHidden/>
    <w:rsid w:val="00E6048E"/>
    <w:rPr>
      <w:rFonts w:ascii="Calibri" w:hAnsi="Calibri"/>
      <w:b/>
      <w:bCs/>
      <w:i/>
      <w:iCs/>
      <w:sz w:val="26"/>
      <w:szCs w:val="26"/>
      <w:lang w:val="en-US" w:eastAsia="en-US"/>
    </w:rPr>
  </w:style>
  <w:style w:type="paragraph" w:styleId="Title">
    <w:name w:val="Title"/>
    <w:basedOn w:val="Normal"/>
    <w:link w:val="TitleChar"/>
    <w:qFormat/>
    <w:rsid w:val="003311B1"/>
    <w:pPr>
      <w:widowControl w:val="0"/>
    </w:pPr>
    <w:rPr>
      <w:b/>
      <w:bCs/>
      <w:sz w:val="24"/>
      <w:szCs w:val="24"/>
    </w:rPr>
  </w:style>
  <w:style w:type="character" w:customStyle="1" w:styleId="TitleChar">
    <w:name w:val="Title Char"/>
    <w:link w:val="Title"/>
    <w:rsid w:val="003311B1"/>
    <w:rPr>
      <w:rFonts w:ascii="Arial" w:hAnsi="Arial" w:cs="Arial"/>
      <w:b/>
      <w:bCs/>
      <w:sz w:val="24"/>
      <w:szCs w:val="24"/>
      <w:lang w:eastAsia="en-US"/>
    </w:rPr>
  </w:style>
  <w:style w:type="paragraph" w:customStyle="1" w:styleId="Heading">
    <w:name w:val="Heading"/>
    <w:basedOn w:val="Normal"/>
    <w:rsid w:val="00E6048E"/>
    <w:pPr>
      <w:widowControl w:val="0"/>
      <w:jc w:val="center"/>
    </w:pPr>
    <w:rPr>
      <w:rFonts w:ascii="Helvetica" w:hAnsi="Helvetica"/>
      <w:b/>
      <w:sz w:val="36"/>
      <w:szCs w:val="20"/>
    </w:rPr>
  </w:style>
  <w:style w:type="paragraph" w:customStyle="1" w:styleId="Heading41">
    <w:name w:val="Heading 41"/>
    <w:basedOn w:val="Normal"/>
    <w:autoRedefine/>
    <w:rsid w:val="00C2128F"/>
    <w:pPr>
      <w:spacing w:before="120" w:after="60"/>
      <w:jc w:val="center"/>
    </w:pPr>
    <w:rPr>
      <w:b/>
      <w:noProof/>
      <w:sz w:val="16"/>
      <w:szCs w:val="16"/>
    </w:rPr>
  </w:style>
  <w:style w:type="paragraph" w:customStyle="1" w:styleId="Letter">
    <w:name w:val="Letter"/>
    <w:basedOn w:val="Normal"/>
    <w:rsid w:val="00987D97"/>
    <w:rPr>
      <w:szCs w:val="20"/>
      <w:lang w:val="en-AU"/>
    </w:rPr>
  </w:style>
  <w:style w:type="character" w:customStyle="1" w:styleId="reqmark">
    <w:name w:val="reqmark"/>
    <w:basedOn w:val="DefaultParagraphFont"/>
    <w:rsid w:val="005A075C"/>
  </w:style>
  <w:style w:type="character" w:customStyle="1" w:styleId="onechoice">
    <w:name w:val="onechoice"/>
    <w:basedOn w:val="DefaultParagraphFont"/>
    <w:rsid w:val="005A075C"/>
  </w:style>
  <w:style w:type="character" w:styleId="CommentReference">
    <w:name w:val="annotation reference"/>
    <w:rsid w:val="00F30C39"/>
    <w:rPr>
      <w:sz w:val="16"/>
      <w:szCs w:val="16"/>
    </w:rPr>
  </w:style>
  <w:style w:type="paragraph" w:styleId="CommentSubject">
    <w:name w:val="annotation subject"/>
    <w:basedOn w:val="CommentText"/>
    <w:next w:val="CommentText"/>
    <w:link w:val="CommentSubjectChar"/>
    <w:rsid w:val="00F30C39"/>
    <w:rPr>
      <w:b/>
      <w:bCs/>
      <w:lang w:val="en-US"/>
    </w:rPr>
  </w:style>
  <w:style w:type="character" w:customStyle="1" w:styleId="CommentSubjectChar">
    <w:name w:val="Comment Subject Char"/>
    <w:link w:val="CommentSubject"/>
    <w:rsid w:val="00F30C39"/>
    <w:rPr>
      <w:b/>
      <w:bCs/>
      <w:lang w:eastAsia="en-US"/>
    </w:rPr>
  </w:style>
  <w:style w:type="character" w:styleId="FollowedHyperlink">
    <w:name w:val="FollowedHyperlink"/>
    <w:rsid w:val="000B0A87"/>
    <w:rPr>
      <w:color w:val="800080"/>
      <w:u w:val="single"/>
    </w:rPr>
  </w:style>
  <w:style w:type="character" w:customStyle="1" w:styleId="complexwt">
    <w:name w:val="complexwt"/>
    <w:basedOn w:val="DefaultParagraphFont"/>
    <w:rsid w:val="00DA07D0"/>
  </w:style>
  <w:style w:type="paragraph" w:customStyle="1" w:styleId="handbook">
    <w:name w:val="handbook"/>
    <w:basedOn w:val="Normal"/>
    <w:rsid w:val="00DA07D0"/>
    <w:pPr>
      <w:spacing w:after="120"/>
    </w:pPr>
    <w:rPr>
      <w:rFonts w:ascii="Arial Narrow" w:eastAsia="Calibri" w:hAnsi="Arial Narrow"/>
      <w:sz w:val="20"/>
      <w:szCs w:val="20"/>
    </w:rPr>
  </w:style>
  <w:style w:type="paragraph" w:styleId="Subtitle">
    <w:name w:val="Subtitle"/>
    <w:basedOn w:val="Normal"/>
    <w:next w:val="Normal"/>
    <w:link w:val="SubtitleChar"/>
    <w:qFormat/>
    <w:rsid w:val="004F494E"/>
    <w:pPr>
      <w:spacing w:after="60"/>
      <w:jc w:val="center"/>
      <w:outlineLvl w:val="1"/>
    </w:pPr>
    <w:rPr>
      <w:rFonts w:ascii="Cambria" w:hAnsi="Cambria"/>
    </w:rPr>
  </w:style>
  <w:style w:type="character" w:customStyle="1" w:styleId="SubtitleChar">
    <w:name w:val="Subtitle Char"/>
    <w:link w:val="Subtitle"/>
    <w:rsid w:val="004F494E"/>
    <w:rPr>
      <w:rFonts w:ascii="Cambria" w:eastAsia="Times New Roman" w:hAnsi="Cambria" w:cs="Times New Roman"/>
      <w:sz w:val="24"/>
      <w:szCs w:val="24"/>
      <w:lang w:val="en-US" w:eastAsia="en-US"/>
    </w:rPr>
  </w:style>
  <w:style w:type="character" w:styleId="PlaceholderText">
    <w:name w:val="Placeholder Text"/>
    <w:basedOn w:val="DefaultParagraphFont"/>
    <w:uiPriority w:val="99"/>
    <w:semiHidden/>
    <w:rsid w:val="00303C5B"/>
    <w:rPr>
      <w:color w:val="808080"/>
    </w:rPr>
  </w:style>
  <w:style w:type="character" w:styleId="UnresolvedMention">
    <w:name w:val="Unresolved Mention"/>
    <w:basedOn w:val="DefaultParagraphFont"/>
    <w:uiPriority w:val="99"/>
    <w:semiHidden/>
    <w:unhideWhenUsed/>
    <w:rsid w:val="009F0BA2"/>
    <w:rPr>
      <w:color w:val="605E5C"/>
      <w:shd w:val="clear" w:color="auto" w:fill="E1DFDD"/>
    </w:rPr>
  </w:style>
  <w:style w:type="table" w:customStyle="1" w:styleId="TableGrid0">
    <w:name w:val="TableGrid"/>
    <w:rsid w:val="005432EB"/>
    <w:pPr>
      <w:spacing w:before="100"/>
    </w:pPr>
    <w:rPr>
      <w:rFonts w:ascii="Calibri" w:hAnsi="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5287">
      <w:bodyDiv w:val="1"/>
      <w:marLeft w:val="0"/>
      <w:marRight w:val="0"/>
      <w:marTop w:val="0"/>
      <w:marBottom w:val="0"/>
      <w:divBdr>
        <w:top w:val="none" w:sz="0" w:space="0" w:color="auto"/>
        <w:left w:val="none" w:sz="0" w:space="0" w:color="auto"/>
        <w:bottom w:val="none" w:sz="0" w:space="0" w:color="auto"/>
        <w:right w:val="none" w:sz="0" w:space="0" w:color="auto"/>
      </w:divBdr>
    </w:div>
    <w:div w:id="230622549">
      <w:bodyDiv w:val="1"/>
      <w:marLeft w:val="0"/>
      <w:marRight w:val="0"/>
      <w:marTop w:val="0"/>
      <w:marBottom w:val="0"/>
      <w:divBdr>
        <w:top w:val="none" w:sz="0" w:space="0" w:color="auto"/>
        <w:left w:val="none" w:sz="0" w:space="0" w:color="auto"/>
        <w:bottom w:val="none" w:sz="0" w:space="0" w:color="auto"/>
        <w:right w:val="none" w:sz="0" w:space="0" w:color="auto"/>
      </w:divBdr>
    </w:div>
    <w:div w:id="278341810">
      <w:bodyDiv w:val="1"/>
      <w:marLeft w:val="0"/>
      <w:marRight w:val="0"/>
      <w:marTop w:val="0"/>
      <w:marBottom w:val="100"/>
      <w:divBdr>
        <w:top w:val="none" w:sz="0" w:space="0" w:color="auto"/>
        <w:left w:val="none" w:sz="0" w:space="0" w:color="auto"/>
        <w:bottom w:val="none" w:sz="0" w:space="0" w:color="auto"/>
        <w:right w:val="none" w:sz="0" w:space="0" w:color="auto"/>
      </w:divBdr>
      <w:divsChild>
        <w:div w:id="643462680">
          <w:marLeft w:val="0"/>
          <w:marRight w:val="0"/>
          <w:marTop w:val="100"/>
          <w:marBottom w:val="100"/>
          <w:divBdr>
            <w:top w:val="none" w:sz="0" w:space="0" w:color="auto"/>
            <w:left w:val="none" w:sz="0" w:space="0" w:color="auto"/>
            <w:bottom w:val="none" w:sz="0" w:space="0" w:color="auto"/>
            <w:right w:val="none" w:sz="0" w:space="0" w:color="auto"/>
          </w:divBdr>
          <w:divsChild>
            <w:div w:id="1597517291">
              <w:marLeft w:val="0"/>
              <w:marRight w:val="0"/>
              <w:marTop w:val="48"/>
              <w:marBottom w:val="0"/>
              <w:divBdr>
                <w:top w:val="none" w:sz="0" w:space="0" w:color="auto"/>
                <w:left w:val="none" w:sz="0" w:space="0" w:color="auto"/>
                <w:bottom w:val="none" w:sz="0" w:space="0" w:color="auto"/>
                <w:right w:val="none" w:sz="0" w:space="0" w:color="auto"/>
              </w:divBdr>
              <w:divsChild>
                <w:div w:id="2043820552">
                  <w:marLeft w:val="0"/>
                  <w:marRight w:val="0"/>
                  <w:marTop w:val="0"/>
                  <w:marBottom w:val="0"/>
                  <w:divBdr>
                    <w:top w:val="none" w:sz="0" w:space="0" w:color="auto"/>
                    <w:left w:val="none" w:sz="0" w:space="0" w:color="auto"/>
                    <w:bottom w:val="none" w:sz="0" w:space="0" w:color="auto"/>
                    <w:right w:val="none" w:sz="0" w:space="0" w:color="auto"/>
                  </w:divBdr>
                  <w:divsChild>
                    <w:div w:id="1787961536">
                      <w:marLeft w:val="0"/>
                      <w:marRight w:val="0"/>
                      <w:marTop w:val="0"/>
                      <w:marBottom w:val="0"/>
                      <w:divBdr>
                        <w:top w:val="none" w:sz="0" w:space="0" w:color="auto"/>
                        <w:left w:val="single" w:sz="48" w:space="0" w:color="FFFFFF"/>
                        <w:bottom w:val="none" w:sz="0" w:space="0" w:color="auto"/>
                        <w:right w:val="single" w:sz="48" w:space="0" w:color="FFFFFF"/>
                      </w:divBdr>
                      <w:divsChild>
                        <w:div w:id="353769316">
                          <w:marLeft w:val="0"/>
                          <w:marRight w:val="0"/>
                          <w:marTop w:val="0"/>
                          <w:marBottom w:val="0"/>
                          <w:divBdr>
                            <w:top w:val="none" w:sz="0" w:space="0" w:color="auto"/>
                            <w:left w:val="none" w:sz="0" w:space="0" w:color="auto"/>
                            <w:bottom w:val="none" w:sz="0" w:space="0" w:color="auto"/>
                            <w:right w:val="none" w:sz="0" w:space="0" w:color="auto"/>
                          </w:divBdr>
                          <w:divsChild>
                            <w:div w:id="1025448702">
                              <w:marLeft w:val="0"/>
                              <w:marRight w:val="0"/>
                              <w:marTop w:val="0"/>
                              <w:marBottom w:val="0"/>
                              <w:divBdr>
                                <w:top w:val="none" w:sz="0" w:space="0" w:color="auto"/>
                                <w:left w:val="none" w:sz="0" w:space="0" w:color="auto"/>
                                <w:bottom w:val="none" w:sz="0" w:space="0" w:color="auto"/>
                                <w:right w:val="none" w:sz="0" w:space="0" w:color="auto"/>
                              </w:divBdr>
                              <w:divsChild>
                                <w:div w:id="1829327799">
                                  <w:marLeft w:val="0"/>
                                  <w:marRight w:val="0"/>
                                  <w:marTop w:val="0"/>
                                  <w:marBottom w:val="0"/>
                                  <w:divBdr>
                                    <w:top w:val="none" w:sz="0" w:space="0" w:color="auto"/>
                                    <w:left w:val="none" w:sz="0" w:space="0" w:color="auto"/>
                                    <w:bottom w:val="none" w:sz="0" w:space="0" w:color="auto"/>
                                    <w:right w:val="none" w:sz="0" w:space="0" w:color="auto"/>
                                  </w:divBdr>
                                  <w:divsChild>
                                    <w:div w:id="1290238640">
                                      <w:marLeft w:val="0"/>
                                      <w:marRight w:val="0"/>
                                      <w:marTop w:val="0"/>
                                      <w:marBottom w:val="0"/>
                                      <w:divBdr>
                                        <w:top w:val="none" w:sz="0" w:space="0" w:color="auto"/>
                                        <w:left w:val="none" w:sz="0" w:space="0" w:color="auto"/>
                                        <w:bottom w:val="none" w:sz="0" w:space="0" w:color="auto"/>
                                        <w:right w:val="none" w:sz="0" w:space="0" w:color="auto"/>
                                      </w:divBdr>
                                      <w:divsChild>
                                        <w:div w:id="649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586763">
      <w:bodyDiv w:val="1"/>
      <w:marLeft w:val="0"/>
      <w:marRight w:val="0"/>
      <w:marTop w:val="0"/>
      <w:marBottom w:val="0"/>
      <w:divBdr>
        <w:top w:val="none" w:sz="0" w:space="0" w:color="auto"/>
        <w:left w:val="none" w:sz="0" w:space="0" w:color="auto"/>
        <w:bottom w:val="none" w:sz="0" w:space="0" w:color="auto"/>
        <w:right w:val="none" w:sz="0" w:space="0" w:color="auto"/>
      </w:divBdr>
    </w:div>
    <w:div w:id="16747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67CD-1193-4BF1-96D7-4B2C0CC3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8</Pages>
  <Words>2432</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Dave Dowland</dc:creator>
  <cp:keywords/>
  <cp:lastModifiedBy>Anniina Wikman Yates</cp:lastModifiedBy>
  <cp:revision>760</cp:revision>
  <cp:lastPrinted>2022-06-23T10:28:00Z</cp:lastPrinted>
  <dcterms:created xsi:type="dcterms:W3CDTF">2022-03-30T08:26:00Z</dcterms:created>
  <dcterms:modified xsi:type="dcterms:W3CDTF">2023-05-24T08:57:00Z</dcterms:modified>
</cp:coreProperties>
</file>