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190BD" w14:textId="1D873057" w:rsidR="001512F6" w:rsidRPr="00481D1F" w:rsidRDefault="00481D1F" w:rsidP="00732B1A">
      <w:pPr>
        <w:spacing w:before="120" w:after="0" w:line="216" w:lineRule="auto"/>
        <w:ind w:right="-471"/>
        <w:rPr>
          <w:rFonts w:ascii="Noto Sans" w:hAnsi="Noto Sans" w:cs="Noto Sans"/>
          <w:b/>
          <w:caps/>
          <w:color w:val="0F7DC7"/>
          <w:sz w:val="40"/>
          <w:szCs w:val="40"/>
        </w:rPr>
      </w:pPr>
      <w:r>
        <w:rPr>
          <w:rFonts w:ascii="Noto Sans" w:hAnsi="Noto Sans" w:cs="Noto Sans"/>
          <w:b/>
          <w:caps/>
          <w:noProof/>
          <w:color w:val="0F7DC7"/>
          <w:sz w:val="40"/>
          <w:szCs w:val="40"/>
        </w:rPr>
        <w:drawing>
          <wp:inline distT="0" distB="0" distL="0" distR="0" wp14:anchorId="665636AC" wp14:editId="4E5E3F13">
            <wp:extent cx="5731510" cy="382905"/>
            <wp:effectExtent l="0" t="0" r="2540" b="0"/>
            <wp:docPr id="936154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54464" name="Picture 936154464"/>
                    <pic:cNvPicPr/>
                  </pic:nvPicPr>
                  <pic:blipFill>
                    <a:blip r:embed="rId8">
                      <a:extLst>
                        <a:ext uri="{28A0092B-C50C-407E-A947-70E740481C1C}">
                          <a14:useLocalDpi xmlns:a14="http://schemas.microsoft.com/office/drawing/2010/main" val="0"/>
                        </a:ext>
                      </a:extLst>
                    </a:blip>
                    <a:stretch>
                      <a:fillRect/>
                    </a:stretch>
                  </pic:blipFill>
                  <pic:spPr>
                    <a:xfrm>
                      <a:off x="0" y="0"/>
                      <a:ext cx="5731510" cy="382905"/>
                    </a:xfrm>
                    <a:prstGeom prst="rect">
                      <a:avLst/>
                    </a:prstGeom>
                  </pic:spPr>
                </pic:pic>
              </a:graphicData>
            </a:graphic>
          </wp:inline>
        </w:drawing>
      </w:r>
    </w:p>
    <w:p w14:paraId="612A72F0" w14:textId="77777777" w:rsidR="00481D1F" w:rsidRDefault="00481D1F" w:rsidP="00FF61F3">
      <w:pPr>
        <w:rPr>
          <w:rStyle w:val="Strong"/>
          <w:rFonts w:ascii="kalice" w:hAnsi="kalice" w:cs="Noto Sans"/>
          <w:b w:val="0"/>
          <w:bCs w:val="0"/>
          <w:sz w:val="28"/>
          <w:szCs w:val="28"/>
        </w:rPr>
      </w:pPr>
    </w:p>
    <w:p w14:paraId="69530CF4" w14:textId="77777777" w:rsidR="00481D1F" w:rsidRDefault="00481D1F" w:rsidP="00FF61F3">
      <w:pPr>
        <w:rPr>
          <w:rStyle w:val="Strong"/>
          <w:rFonts w:ascii="kalice" w:hAnsi="kalice" w:cs="Noto Sans"/>
          <w:b w:val="0"/>
          <w:bCs w:val="0"/>
          <w:sz w:val="28"/>
          <w:szCs w:val="28"/>
        </w:rPr>
      </w:pPr>
    </w:p>
    <w:p w14:paraId="5B2E413C" w14:textId="34883B2D" w:rsidR="001306E5" w:rsidRPr="00481D1F" w:rsidRDefault="00FF61F3" w:rsidP="00FF61F3">
      <w:pPr>
        <w:rPr>
          <w:rStyle w:val="Strong"/>
          <w:rFonts w:ascii="kalice" w:hAnsi="kalice" w:cs="Noto Sans"/>
          <w:b w:val="0"/>
          <w:bCs w:val="0"/>
          <w:sz w:val="28"/>
          <w:szCs w:val="28"/>
        </w:rPr>
      </w:pPr>
      <w:r w:rsidRPr="00481D1F">
        <w:rPr>
          <w:rStyle w:val="Strong"/>
          <w:rFonts w:ascii="kalice" w:hAnsi="kalice" w:cs="Noto Sans"/>
          <w:b w:val="0"/>
          <w:bCs w:val="0"/>
          <w:sz w:val="28"/>
          <w:szCs w:val="28"/>
        </w:rPr>
        <w:t>Academic Quality Handbook</w:t>
      </w:r>
    </w:p>
    <w:p w14:paraId="43D19843" w14:textId="178CA781" w:rsidR="00FF61F3" w:rsidRPr="00481D1F" w:rsidRDefault="00FF61F3" w:rsidP="00FF61F3">
      <w:pPr>
        <w:rPr>
          <w:rStyle w:val="Strong"/>
          <w:rFonts w:ascii="kalice" w:hAnsi="kalice" w:cs="Noto Sans"/>
          <w:b w:val="0"/>
          <w:bCs w:val="0"/>
          <w:sz w:val="28"/>
          <w:szCs w:val="28"/>
        </w:rPr>
      </w:pPr>
      <w:r w:rsidRPr="00481D1F">
        <w:rPr>
          <w:rStyle w:val="Strong"/>
          <w:rFonts w:ascii="kalice" w:hAnsi="kalice" w:cs="Noto Sans"/>
          <w:b w:val="0"/>
          <w:bCs w:val="0"/>
          <w:sz w:val="28"/>
          <w:szCs w:val="28"/>
        </w:rPr>
        <w:t>Chapter I: Collaborative Partnerships</w:t>
      </w:r>
    </w:p>
    <w:p w14:paraId="58949AF0" w14:textId="6895E15F" w:rsidR="00531865" w:rsidRPr="00481D1F" w:rsidRDefault="00FF61F3" w:rsidP="338B90CD">
      <w:pPr>
        <w:pBdr>
          <w:bottom w:val="single" w:sz="6" w:space="1" w:color="auto"/>
        </w:pBdr>
        <w:spacing w:after="0"/>
        <w:rPr>
          <w:rStyle w:val="Strong"/>
          <w:rFonts w:ascii="kalice" w:hAnsi="kalice" w:cs="Noto Sans"/>
          <w:b w:val="0"/>
          <w:bCs w:val="0"/>
          <w:sz w:val="28"/>
          <w:szCs w:val="28"/>
        </w:rPr>
      </w:pPr>
      <w:r w:rsidRPr="338B90CD">
        <w:rPr>
          <w:rStyle w:val="Strong"/>
          <w:rFonts w:ascii="kalice" w:hAnsi="kalice" w:cs="Noto Sans"/>
          <w:b w:val="0"/>
          <w:bCs w:val="0"/>
          <w:sz w:val="28"/>
          <w:szCs w:val="28"/>
        </w:rPr>
        <w:t>Appendix I.</w:t>
      </w:r>
      <w:r w:rsidR="4A532567" w:rsidRPr="338B90CD">
        <w:rPr>
          <w:rStyle w:val="Strong"/>
          <w:rFonts w:ascii="kalice" w:hAnsi="kalice" w:cs="Noto Sans"/>
          <w:b w:val="0"/>
          <w:bCs w:val="0"/>
          <w:sz w:val="28"/>
          <w:szCs w:val="28"/>
        </w:rPr>
        <w:t>3</w:t>
      </w:r>
      <w:r w:rsidRPr="338B90CD">
        <w:rPr>
          <w:rStyle w:val="Strong"/>
          <w:rFonts w:ascii="kalice" w:hAnsi="kalice" w:cs="Noto Sans"/>
          <w:b w:val="0"/>
          <w:bCs w:val="0"/>
          <w:sz w:val="28"/>
          <w:szCs w:val="28"/>
        </w:rPr>
        <w:t>: Collaborative Partnership Proposal Form</w:t>
      </w:r>
    </w:p>
    <w:p w14:paraId="3D667DBB" w14:textId="77777777" w:rsidR="002F3D09" w:rsidRPr="00481D1F" w:rsidRDefault="002F3D09" w:rsidP="002F3D09">
      <w:pPr>
        <w:pBdr>
          <w:bottom w:val="single" w:sz="6" w:space="1" w:color="auto"/>
        </w:pBdr>
        <w:spacing w:before="0" w:after="0"/>
        <w:rPr>
          <w:rStyle w:val="Strong"/>
          <w:rFonts w:ascii="Noto Sans" w:hAnsi="Noto Sans" w:cs="Noto Sans"/>
          <w:szCs w:val="18"/>
        </w:rPr>
      </w:pPr>
    </w:p>
    <w:p w14:paraId="5F331F3D" w14:textId="68D92935" w:rsidR="0035234F" w:rsidRPr="00481D1F" w:rsidRDefault="0035234F" w:rsidP="0035234F">
      <w:pPr>
        <w:rPr>
          <w:rFonts w:ascii="Noto Sans" w:hAnsi="Noto Sans" w:cs="Noto Sans"/>
        </w:rPr>
      </w:pPr>
      <w:r w:rsidRPr="00481D1F">
        <w:rPr>
          <w:rFonts w:ascii="Noto Sans" w:hAnsi="Noto Sans" w:cs="Noto Sans"/>
        </w:rPr>
        <w:t xml:space="preserve">This form should be completed to provide all necessary information about a proposed new partnership for final approval. The purpose of the </w:t>
      </w:r>
      <w:r w:rsidR="004C79AA" w:rsidRPr="00481D1F">
        <w:rPr>
          <w:rFonts w:ascii="Noto Sans" w:hAnsi="Noto Sans" w:cs="Noto Sans"/>
        </w:rPr>
        <w:t>Proposal Form</w:t>
      </w:r>
      <w:r w:rsidRPr="00481D1F">
        <w:rPr>
          <w:rFonts w:ascii="Noto Sans" w:hAnsi="Noto Sans" w:cs="Noto Sans"/>
        </w:rPr>
        <w:t xml:space="preserve"> is to </w:t>
      </w:r>
      <w:r w:rsidR="004C79AA" w:rsidRPr="00481D1F">
        <w:rPr>
          <w:rFonts w:ascii="Noto Sans" w:hAnsi="Noto Sans" w:cs="Noto Sans"/>
        </w:rPr>
        <w:t>record all necessary</w:t>
      </w:r>
      <w:r w:rsidR="00C52451" w:rsidRPr="00481D1F">
        <w:rPr>
          <w:rFonts w:ascii="Noto Sans" w:hAnsi="Noto Sans" w:cs="Noto Sans"/>
        </w:rPr>
        <w:t xml:space="preserve"> and final</w:t>
      </w:r>
      <w:r w:rsidR="004C79AA" w:rsidRPr="00481D1F">
        <w:rPr>
          <w:rFonts w:ascii="Noto Sans" w:hAnsi="Noto Sans" w:cs="Noto Sans"/>
        </w:rPr>
        <w:t xml:space="preserve"> information </w:t>
      </w:r>
      <w:r w:rsidR="006B4BDD" w:rsidRPr="00481D1F">
        <w:rPr>
          <w:rFonts w:ascii="Noto Sans" w:hAnsi="Noto Sans" w:cs="Noto Sans"/>
        </w:rPr>
        <w:t>in relation to</w:t>
      </w:r>
      <w:r w:rsidR="004C79AA" w:rsidRPr="00481D1F">
        <w:rPr>
          <w:rFonts w:ascii="Noto Sans" w:hAnsi="Noto Sans" w:cs="Noto Sans"/>
        </w:rPr>
        <w:t xml:space="preserve"> the delivery and management of the partnership, including financial details, </w:t>
      </w:r>
      <w:r w:rsidR="00C51A15" w:rsidRPr="00481D1F">
        <w:rPr>
          <w:rFonts w:ascii="Noto Sans" w:hAnsi="Noto Sans" w:cs="Noto Sans"/>
        </w:rPr>
        <w:t>quality management, student administration and learning and teaching activities</w:t>
      </w:r>
      <w:r w:rsidR="00C52451" w:rsidRPr="00481D1F">
        <w:rPr>
          <w:rFonts w:ascii="Noto Sans" w:hAnsi="Noto Sans" w:cs="Noto Sans"/>
        </w:rPr>
        <w:t>, as agreed with the proposed partner where appropriate</w:t>
      </w:r>
      <w:r w:rsidR="00C51A15" w:rsidRPr="00481D1F">
        <w:rPr>
          <w:rFonts w:ascii="Noto Sans" w:hAnsi="Noto Sans" w:cs="Noto Sans"/>
        </w:rPr>
        <w:t xml:space="preserve">. </w:t>
      </w:r>
    </w:p>
    <w:p w14:paraId="1DAD0641" w14:textId="395A0D18" w:rsidR="00C56086" w:rsidRPr="00481D1F" w:rsidRDefault="00C56086" w:rsidP="00A23D92">
      <w:pPr>
        <w:rPr>
          <w:rFonts w:ascii="Noto Sans" w:hAnsi="Noto Sans" w:cs="Noto Sans"/>
        </w:rPr>
      </w:pPr>
      <w:r w:rsidRPr="00481D1F">
        <w:rPr>
          <w:rFonts w:ascii="Noto Sans" w:hAnsi="Noto Sans" w:cs="Noto Sans"/>
        </w:rPr>
        <w:t>Appendix A should be completed for all proposals.</w:t>
      </w:r>
    </w:p>
    <w:p w14:paraId="64CEF048" w14:textId="77777777" w:rsidR="00C56086" w:rsidRPr="00481D1F" w:rsidRDefault="00C51A15" w:rsidP="00A23D92">
      <w:pPr>
        <w:rPr>
          <w:rFonts w:ascii="Noto Sans" w:hAnsi="Noto Sans" w:cs="Noto Sans"/>
        </w:rPr>
      </w:pPr>
      <w:r w:rsidRPr="00481D1F">
        <w:rPr>
          <w:rFonts w:ascii="Noto Sans" w:hAnsi="Noto Sans" w:cs="Noto Sans"/>
        </w:rPr>
        <w:t>For</w:t>
      </w:r>
      <w:r w:rsidR="00D44DCF" w:rsidRPr="00481D1F">
        <w:rPr>
          <w:rFonts w:ascii="Noto Sans" w:hAnsi="Noto Sans" w:cs="Noto Sans"/>
        </w:rPr>
        <w:t xml:space="preserve"> </w:t>
      </w:r>
      <w:r w:rsidR="00D44DCF" w:rsidRPr="00DF4C7F">
        <w:rPr>
          <w:rFonts w:ascii="Noto Sans" w:hAnsi="Noto Sans" w:cs="Noto Sans"/>
          <w:b/>
          <w:bCs/>
        </w:rPr>
        <w:t>Study Abroad</w:t>
      </w:r>
      <w:r w:rsidR="00D44DCF" w:rsidRPr="00481D1F">
        <w:rPr>
          <w:rFonts w:ascii="Noto Sans" w:hAnsi="Noto Sans" w:cs="Noto Sans"/>
        </w:rPr>
        <w:t xml:space="preserve"> proposals, Appendix B should </w:t>
      </w:r>
      <w:r w:rsidR="00C56086" w:rsidRPr="00481D1F">
        <w:rPr>
          <w:rFonts w:ascii="Noto Sans" w:hAnsi="Noto Sans" w:cs="Noto Sans"/>
        </w:rPr>
        <w:t xml:space="preserve">also </w:t>
      </w:r>
      <w:r w:rsidR="00D44DCF" w:rsidRPr="00481D1F">
        <w:rPr>
          <w:rFonts w:ascii="Noto Sans" w:hAnsi="Noto Sans" w:cs="Noto Sans"/>
        </w:rPr>
        <w:t xml:space="preserve">be completed. </w:t>
      </w:r>
    </w:p>
    <w:p w14:paraId="5FA0345B" w14:textId="56F54851" w:rsidR="000F552E" w:rsidRPr="00481D1F" w:rsidRDefault="00D44DCF" w:rsidP="00A23D92">
      <w:pPr>
        <w:rPr>
          <w:rFonts w:ascii="Noto Sans" w:hAnsi="Noto Sans" w:cs="Noto Sans"/>
        </w:rPr>
      </w:pPr>
      <w:r w:rsidRPr="00481D1F">
        <w:rPr>
          <w:rFonts w:ascii="Noto Sans" w:hAnsi="Noto Sans" w:cs="Noto Sans"/>
        </w:rPr>
        <w:t xml:space="preserve">For </w:t>
      </w:r>
      <w:r w:rsidR="00C56086" w:rsidRPr="00DF4C7F">
        <w:rPr>
          <w:rFonts w:ascii="Noto Sans" w:hAnsi="Noto Sans" w:cs="Noto Sans"/>
          <w:b/>
          <w:bCs/>
        </w:rPr>
        <w:t>Articulation</w:t>
      </w:r>
      <w:r w:rsidR="00C56086" w:rsidRPr="00481D1F">
        <w:rPr>
          <w:rFonts w:ascii="Noto Sans" w:hAnsi="Noto Sans" w:cs="Noto Sans"/>
        </w:rPr>
        <w:t xml:space="preserve"> proposals, Appendix C should also be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6728"/>
      </w:tblGrid>
      <w:tr w:rsidR="006615E8" w:rsidRPr="00DF4C7F" w14:paraId="67A94737" w14:textId="77777777" w:rsidTr="0064682C">
        <w:trPr>
          <w:trHeight w:val="384"/>
        </w:trPr>
        <w:tc>
          <w:tcPr>
            <w:tcW w:w="9016" w:type="dxa"/>
            <w:gridSpan w:val="2"/>
            <w:tcBorders>
              <w:top w:val="single" w:sz="8" w:space="0" w:color="auto"/>
              <w:bottom w:val="single" w:sz="8" w:space="0" w:color="auto"/>
            </w:tcBorders>
            <w:shd w:val="clear" w:color="auto" w:fill="FAE2D5" w:themeFill="accent2" w:themeFillTint="33"/>
          </w:tcPr>
          <w:p w14:paraId="2E21F463" w14:textId="06EF04D1" w:rsidR="006615E8" w:rsidRPr="00DF4C7F" w:rsidRDefault="00957B07" w:rsidP="00C702A3">
            <w:pPr>
              <w:rPr>
                <w:rFonts w:ascii="Noto Sans" w:hAnsi="Noto Sans" w:cs="Noto Sans"/>
                <w:b/>
                <w:bCs/>
              </w:rPr>
            </w:pPr>
            <w:r w:rsidRPr="00DF4C7F">
              <w:rPr>
                <w:rFonts w:ascii="Noto Sans" w:hAnsi="Noto Sans" w:cs="Noto Sans"/>
                <w:b/>
                <w:bCs/>
              </w:rPr>
              <w:t>KEY INFORMATION</w:t>
            </w:r>
          </w:p>
        </w:tc>
      </w:tr>
      <w:tr w:rsidR="00CF1D93" w:rsidRPr="00DF4C7F" w14:paraId="5CF445E3" w14:textId="77777777" w:rsidTr="000F304A">
        <w:trPr>
          <w:trHeight w:val="384"/>
        </w:trPr>
        <w:tc>
          <w:tcPr>
            <w:tcW w:w="2288" w:type="dxa"/>
            <w:tcBorders>
              <w:top w:val="single" w:sz="8" w:space="0" w:color="auto"/>
              <w:bottom w:val="single" w:sz="6" w:space="0" w:color="auto"/>
            </w:tcBorders>
          </w:tcPr>
          <w:p w14:paraId="7C93F11D" w14:textId="2CB904C4" w:rsidR="00CF1D93" w:rsidRPr="00DF4C7F" w:rsidRDefault="00CF1D93" w:rsidP="00C702A3">
            <w:pPr>
              <w:rPr>
                <w:rFonts w:ascii="Noto Sans" w:hAnsi="Noto Sans" w:cs="Noto Sans"/>
              </w:rPr>
            </w:pPr>
            <w:r w:rsidRPr="00DF4C7F">
              <w:rPr>
                <w:rFonts w:ascii="Noto Sans" w:hAnsi="Noto Sans" w:cs="Noto Sans"/>
              </w:rPr>
              <w:t>Name and title of partnership proposer</w:t>
            </w:r>
          </w:p>
        </w:tc>
        <w:tc>
          <w:tcPr>
            <w:tcW w:w="6728" w:type="dxa"/>
            <w:tcBorders>
              <w:top w:val="single" w:sz="8" w:space="0" w:color="auto"/>
              <w:bottom w:val="single" w:sz="6" w:space="0" w:color="auto"/>
            </w:tcBorders>
          </w:tcPr>
          <w:p w14:paraId="5295EEBA" w14:textId="77777777" w:rsidR="00CF1D93" w:rsidRPr="00DF4C7F" w:rsidRDefault="00CF1D93" w:rsidP="00C702A3">
            <w:pPr>
              <w:rPr>
                <w:rFonts w:ascii="Noto Sans" w:hAnsi="Noto Sans" w:cs="Noto Sans"/>
              </w:rPr>
            </w:pPr>
          </w:p>
        </w:tc>
      </w:tr>
      <w:tr w:rsidR="001D0CDA" w:rsidRPr="00DF4C7F" w14:paraId="7D0C807D" w14:textId="77777777" w:rsidTr="000F304A">
        <w:trPr>
          <w:trHeight w:val="384"/>
        </w:trPr>
        <w:tc>
          <w:tcPr>
            <w:tcW w:w="2288" w:type="dxa"/>
            <w:tcBorders>
              <w:top w:val="single" w:sz="6" w:space="0" w:color="auto"/>
              <w:bottom w:val="single" w:sz="6" w:space="0" w:color="auto"/>
            </w:tcBorders>
          </w:tcPr>
          <w:p w14:paraId="1C3E4D02" w14:textId="5972C423" w:rsidR="001D0CDA" w:rsidRPr="00DF4C7F" w:rsidRDefault="002456EC" w:rsidP="00C702A3">
            <w:pPr>
              <w:rPr>
                <w:rFonts w:ascii="Noto Sans" w:hAnsi="Noto Sans" w:cs="Noto Sans"/>
              </w:rPr>
            </w:pPr>
            <w:r w:rsidRPr="00DF4C7F">
              <w:rPr>
                <w:rFonts w:ascii="Noto Sans" w:hAnsi="Noto Sans" w:cs="Noto Sans"/>
              </w:rPr>
              <w:t>Name and address of partner institution</w:t>
            </w:r>
          </w:p>
        </w:tc>
        <w:tc>
          <w:tcPr>
            <w:tcW w:w="6728" w:type="dxa"/>
            <w:tcBorders>
              <w:top w:val="single" w:sz="6" w:space="0" w:color="auto"/>
              <w:bottom w:val="single" w:sz="6" w:space="0" w:color="auto"/>
            </w:tcBorders>
          </w:tcPr>
          <w:p w14:paraId="1D1D0318" w14:textId="77777777" w:rsidR="001D0CDA" w:rsidRPr="00DF4C7F" w:rsidRDefault="001D0CDA" w:rsidP="00C702A3">
            <w:pPr>
              <w:rPr>
                <w:rFonts w:ascii="Noto Sans" w:hAnsi="Noto Sans" w:cs="Noto Sans"/>
              </w:rPr>
            </w:pPr>
          </w:p>
        </w:tc>
      </w:tr>
      <w:tr w:rsidR="001D0CDA" w:rsidRPr="00DF4C7F" w14:paraId="05CDE67C" w14:textId="77777777" w:rsidTr="000F304A">
        <w:trPr>
          <w:trHeight w:val="384"/>
        </w:trPr>
        <w:tc>
          <w:tcPr>
            <w:tcW w:w="2288" w:type="dxa"/>
            <w:tcBorders>
              <w:top w:val="single" w:sz="6" w:space="0" w:color="auto"/>
              <w:bottom w:val="single" w:sz="6" w:space="0" w:color="auto"/>
            </w:tcBorders>
          </w:tcPr>
          <w:p w14:paraId="1CFB0711" w14:textId="154CD72C" w:rsidR="001D0CDA" w:rsidRPr="00DF4C7F" w:rsidRDefault="002456EC" w:rsidP="00C702A3">
            <w:pPr>
              <w:rPr>
                <w:rFonts w:ascii="Noto Sans" w:hAnsi="Noto Sans" w:cs="Noto Sans"/>
              </w:rPr>
            </w:pPr>
            <w:r w:rsidRPr="00DF4C7F">
              <w:rPr>
                <w:rFonts w:ascii="Noto Sans" w:hAnsi="Noto Sans" w:cs="Noto Sans"/>
              </w:rPr>
              <w:t>Name</w:t>
            </w:r>
            <w:r w:rsidR="00447D37" w:rsidRPr="00DF4C7F">
              <w:rPr>
                <w:rFonts w:ascii="Noto Sans" w:hAnsi="Noto Sans" w:cs="Noto Sans"/>
              </w:rPr>
              <w:t xml:space="preserve">, </w:t>
            </w:r>
            <w:r w:rsidR="00B71370" w:rsidRPr="00DF4C7F">
              <w:rPr>
                <w:rFonts w:ascii="Noto Sans" w:hAnsi="Noto Sans" w:cs="Noto Sans"/>
              </w:rPr>
              <w:t xml:space="preserve">role </w:t>
            </w:r>
            <w:r w:rsidRPr="00DF4C7F">
              <w:rPr>
                <w:rFonts w:ascii="Noto Sans" w:hAnsi="Noto Sans" w:cs="Noto Sans"/>
              </w:rPr>
              <w:t>and contact details of contact person at partner institution</w:t>
            </w:r>
          </w:p>
        </w:tc>
        <w:tc>
          <w:tcPr>
            <w:tcW w:w="6728" w:type="dxa"/>
            <w:tcBorders>
              <w:top w:val="single" w:sz="6" w:space="0" w:color="auto"/>
              <w:bottom w:val="single" w:sz="6" w:space="0" w:color="auto"/>
            </w:tcBorders>
          </w:tcPr>
          <w:p w14:paraId="654AE8B2" w14:textId="77777777" w:rsidR="001D0CDA" w:rsidRPr="00DF4C7F" w:rsidRDefault="001D0CDA" w:rsidP="00C702A3">
            <w:pPr>
              <w:rPr>
                <w:rFonts w:ascii="Noto Sans" w:hAnsi="Noto Sans" w:cs="Noto Sans"/>
              </w:rPr>
            </w:pPr>
          </w:p>
        </w:tc>
      </w:tr>
      <w:tr w:rsidR="001D0CDA" w:rsidRPr="00DF4C7F" w14:paraId="1DD14497" w14:textId="77777777" w:rsidTr="000F304A">
        <w:trPr>
          <w:trHeight w:val="384"/>
        </w:trPr>
        <w:tc>
          <w:tcPr>
            <w:tcW w:w="2288" w:type="dxa"/>
            <w:tcBorders>
              <w:top w:val="single" w:sz="6" w:space="0" w:color="auto"/>
              <w:bottom w:val="single" w:sz="6" w:space="0" w:color="auto"/>
            </w:tcBorders>
          </w:tcPr>
          <w:p w14:paraId="1A573F1F" w14:textId="1295AEAD" w:rsidR="001D0CDA" w:rsidRPr="00DF4C7F" w:rsidRDefault="00527CFB" w:rsidP="00C702A3">
            <w:pPr>
              <w:rPr>
                <w:rFonts w:ascii="Noto Sans" w:hAnsi="Noto Sans" w:cs="Noto Sans"/>
              </w:rPr>
            </w:pPr>
            <w:r w:rsidRPr="00DF4C7F">
              <w:rPr>
                <w:rFonts w:ascii="Noto Sans" w:hAnsi="Noto Sans" w:cs="Noto Sans"/>
              </w:rPr>
              <w:t>Type of partner institution</w:t>
            </w:r>
          </w:p>
        </w:tc>
        <w:tc>
          <w:tcPr>
            <w:tcW w:w="6728" w:type="dxa"/>
            <w:tcBorders>
              <w:top w:val="single" w:sz="6" w:space="0" w:color="auto"/>
              <w:bottom w:val="single" w:sz="6" w:space="0" w:color="auto"/>
            </w:tcBorders>
          </w:tcPr>
          <w:p w14:paraId="201D4448" w14:textId="6C237305" w:rsidR="001D0CDA" w:rsidRPr="00DF4C7F" w:rsidRDefault="007179F7" w:rsidP="00C702A3">
            <w:pPr>
              <w:rPr>
                <w:rFonts w:ascii="Noto Sans" w:hAnsi="Noto Sans" w:cs="Noto Sans"/>
              </w:rPr>
            </w:pPr>
            <w:r w:rsidRPr="00DF4C7F">
              <w:rPr>
                <w:rFonts w:ascii="Noto Sans" w:hAnsi="Noto Sans" w:cs="Noto Sans"/>
              </w:rPr>
              <w:t>[e.g. publicly-funded higher education institution]</w:t>
            </w:r>
          </w:p>
        </w:tc>
      </w:tr>
      <w:tr w:rsidR="001D0CDA" w:rsidRPr="00DF4C7F" w14:paraId="23C4ABC9" w14:textId="77777777" w:rsidTr="000F304A">
        <w:trPr>
          <w:trHeight w:val="384"/>
        </w:trPr>
        <w:tc>
          <w:tcPr>
            <w:tcW w:w="2288" w:type="dxa"/>
            <w:tcBorders>
              <w:top w:val="single" w:sz="6" w:space="0" w:color="auto"/>
              <w:bottom w:val="single" w:sz="8" w:space="0" w:color="auto"/>
            </w:tcBorders>
          </w:tcPr>
          <w:p w14:paraId="57359DF9" w14:textId="41F980A1" w:rsidR="001D0CDA" w:rsidRPr="00DF4C7F" w:rsidRDefault="007179F7" w:rsidP="00C702A3">
            <w:pPr>
              <w:rPr>
                <w:rFonts w:ascii="Noto Sans" w:hAnsi="Noto Sans" w:cs="Noto Sans"/>
              </w:rPr>
            </w:pPr>
            <w:r w:rsidRPr="00DF4C7F">
              <w:rPr>
                <w:rFonts w:ascii="Noto Sans" w:hAnsi="Noto Sans" w:cs="Noto Sans"/>
              </w:rPr>
              <w:t>Link to partner institution website</w:t>
            </w:r>
          </w:p>
        </w:tc>
        <w:tc>
          <w:tcPr>
            <w:tcW w:w="6728" w:type="dxa"/>
            <w:tcBorders>
              <w:top w:val="single" w:sz="6" w:space="0" w:color="auto"/>
              <w:bottom w:val="single" w:sz="8" w:space="0" w:color="auto"/>
            </w:tcBorders>
          </w:tcPr>
          <w:p w14:paraId="3EFA4F65" w14:textId="77777777" w:rsidR="001D0CDA" w:rsidRPr="00DF4C7F" w:rsidRDefault="001D0CDA" w:rsidP="00C702A3">
            <w:pPr>
              <w:rPr>
                <w:rFonts w:ascii="Noto Sans" w:hAnsi="Noto Sans" w:cs="Noto Sans"/>
              </w:rPr>
            </w:pPr>
          </w:p>
        </w:tc>
      </w:tr>
      <w:tr w:rsidR="00863D54" w:rsidRPr="00DF4C7F" w14:paraId="256B361F" w14:textId="77777777" w:rsidTr="009D2C9D">
        <w:trPr>
          <w:trHeight w:val="384"/>
        </w:trPr>
        <w:tc>
          <w:tcPr>
            <w:tcW w:w="9016" w:type="dxa"/>
            <w:gridSpan w:val="2"/>
            <w:tcBorders>
              <w:top w:val="single" w:sz="8" w:space="0" w:color="auto"/>
              <w:bottom w:val="single" w:sz="8" w:space="0" w:color="auto"/>
            </w:tcBorders>
            <w:shd w:val="clear" w:color="auto" w:fill="FAE2D5" w:themeFill="accent2" w:themeFillTint="33"/>
          </w:tcPr>
          <w:p w14:paraId="5C4D881A" w14:textId="4E14D7EF" w:rsidR="00863D54" w:rsidRPr="00DF4C7F" w:rsidRDefault="00957B07" w:rsidP="00C702A3">
            <w:pPr>
              <w:rPr>
                <w:rFonts w:ascii="Noto Sans" w:hAnsi="Noto Sans" w:cs="Noto Sans"/>
                <w:b/>
                <w:bCs/>
              </w:rPr>
            </w:pPr>
            <w:r w:rsidRPr="00DF4C7F">
              <w:rPr>
                <w:rFonts w:ascii="Noto Sans" w:hAnsi="Noto Sans" w:cs="Noto Sans"/>
                <w:b/>
                <w:bCs/>
              </w:rPr>
              <w:t>PARTNERSHIP DETAILS</w:t>
            </w:r>
          </w:p>
        </w:tc>
      </w:tr>
      <w:tr w:rsidR="00732B1A" w:rsidRPr="00DF4C7F" w14:paraId="32E70825" w14:textId="77777777" w:rsidTr="000F304A">
        <w:tc>
          <w:tcPr>
            <w:tcW w:w="2288" w:type="dxa"/>
            <w:tcBorders>
              <w:top w:val="single" w:sz="8" w:space="0" w:color="auto"/>
            </w:tcBorders>
          </w:tcPr>
          <w:p w14:paraId="15D41743" w14:textId="363E51FF" w:rsidR="00732B1A" w:rsidRPr="00DF4C7F" w:rsidRDefault="00AA261E" w:rsidP="00C702A3">
            <w:pPr>
              <w:rPr>
                <w:rFonts w:ascii="Noto Sans" w:hAnsi="Noto Sans" w:cs="Noto Sans"/>
              </w:rPr>
            </w:pPr>
            <w:r w:rsidRPr="00DF4C7F">
              <w:rPr>
                <w:rFonts w:ascii="Noto Sans" w:hAnsi="Noto Sans" w:cs="Noto Sans"/>
              </w:rPr>
              <w:lastRenderedPageBreak/>
              <w:t>Partnership type</w:t>
            </w:r>
          </w:p>
        </w:tc>
        <w:tc>
          <w:tcPr>
            <w:tcW w:w="6728" w:type="dxa"/>
            <w:tcBorders>
              <w:top w:val="single" w:sz="8" w:space="0" w:color="auto"/>
            </w:tcBorders>
          </w:tcPr>
          <w:p w14:paraId="04BE0FF3" w14:textId="1F004817" w:rsidR="008B4232" w:rsidRPr="00DF4C7F" w:rsidRDefault="008B4232" w:rsidP="00C702A3">
            <w:pPr>
              <w:rPr>
                <w:rFonts w:ascii="Noto Sans" w:hAnsi="Noto Sans" w:cs="Noto Sans"/>
              </w:rPr>
            </w:pPr>
            <w:r w:rsidRPr="00DF4C7F">
              <w:rPr>
                <w:rFonts w:ascii="Noto Sans" w:hAnsi="Noto Sans" w:cs="Noto Sans"/>
              </w:rPr>
              <w:t xml:space="preserve">Articulation  </w:t>
            </w:r>
            <w:sdt>
              <w:sdtPr>
                <w:rPr>
                  <w:rFonts w:ascii="Noto Sans" w:hAnsi="Noto Sans" w:cs="Noto Sans"/>
                </w:rPr>
                <w:id w:val="831882143"/>
                <w14:checkbox>
                  <w14:checked w14:val="0"/>
                  <w14:checkedState w14:val="2612" w14:font="MS Gothic"/>
                  <w14:uncheckedState w14:val="2610" w14:font="MS Gothic"/>
                </w14:checkbox>
              </w:sdtPr>
              <w:sdtEndPr/>
              <w:sdtContent>
                <w:r w:rsidRPr="00DF4C7F">
                  <w:rPr>
                    <w:rFonts w:ascii="Segoe UI Symbol" w:hAnsi="Segoe UI Symbol" w:cs="Segoe UI Symbol"/>
                  </w:rPr>
                  <w:t>☐</w:t>
                </w:r>
              </w:sdtContent>
            </w:sdt>
            <w:r w:rsidRPr="00DF4C7F">
              <w:rPr>
                <w:rFonts w:ascii="Noto Sans" w:hAnsi="Noto Sans" w:cs="Noto Sans"/>
              </w:rPr>
              <w:t xml:space="preserve">             Progression   </w:t>
            </w:r>
            <w:sdt>
              <w:sdtPr>
                <w:rPr>
                  <w:rFonts w:ascii="Noto Sans" w:hAnsi="Noto Sans" w:cs="Noto Sans"/>
                </w:rPr>
                <w:id w:val="2049944693"/>
                <w14:checkbox>
                  <w14:checked w14:val="0"/>
                  <w14:checkedState w14:val="2612" w14:font="MS Gothic"/>
                  <w14:uncheckedState w14:val="2610" w14:font="MS Gothic"/>
                </w14:checkbox>
              </w:sdtPr>
              <w:sdtEndPr/>
              <w:sdtContent>
                <w:r w:rsidRPr="00DF4C7F">
                  <w:rPr>
                    <w:rFonts w:ascii="Segoe UI Symbol" w:hAnsi="Segoe UI Symbol" w:cs="Segoe UI Symbol"/>
                  </w:rPr>
                  <w:t>☐</w:t>
                </w:r>
              </w:sdtContent>
            </w:sdt>
            <w:r w:rsidRPr="00DF4C7F">
              <w:rPr>
                <w:rFonts w:ascii="Noto Sans" w:hAnsi="Noto Sans" w:cs="Noto Sans"/>
              </w:rPr>
              <w:t xml:space="preserve">          </w:t>
            </w:r>
          </w:p>
          <w:p w14:paraId="048D118D" w14:textId="0A76988D" w:rsidR="00732B1A" w:rsidRPr="00DF4C7F" w:rsidRDefault="008B4232" w:rsidP="00C702A3">
            <w:pPr>
              <w:rPr>
                <w:rFonts w:ascii="Noto Sans" w:hAnsi="Noto Sans" w:cs="Noto Sans"/>
              </w:rPr>
            </w:pPr>
            <w:r w:rsidRPr="00DF4C7F">
              <w:rPr>
                <w:rFonts w:ascii="Noto Sans" w:hAnsi="Noto Sans" w:cs="Noto Sans"/>
              </w:rPr>
              <w:t xml:space="preserve">Collaborative delivery   </w:t>
            </w:r>
            <w:sdt>
              <w:sdtPr>
                <w:rPr>
                  <w:rFonts w:ascii="Noto Sans" w:hAnsi="Noto Sans" w:cs="Noto Sans"/>
                </w:rPr>
                <w:id w:val="-1932889670"/>
                <w14:checkbox>
                  <w14:checked w14:val="0"/>
                  <w14:checkedState w14:val="2612" w14:font="MS Gothic"/>
                  <w14:uncheckedState w14:val="2610" w14:font="MS Gothic"/>
                </w14:checkbox>
              </w:sdtPr>
              <w:sdtEndPr/>
              <w:sdtContent>
                <w:r w:rsidRPr="00DF4C7F">
                  <w:rPr>
                    <w:rFonts w:ascii="Segoe UI Symbol" w:hAnsi="Segoe UI Symbol" w:cs="Segoe UI Symbol"/>
                  </w:rPr>
                  <w:t>☐</w:t>
                </w:r>
              </w:sdtContent>
            </w:sdt>
            <w:r w:rsidRPr="00DF4C7F">
              <w:rPr>
                <w:rFonts w:ascii="Noto Sans" w:hAnsi="Noto Sans" w:cs="Noto Sans"/>
              </w:rPr>
              <w:t xml:space="preserve">              Study abroad     </w:t>
            </w:r>
            <w:sdt>
              <w:sdtPr>
                <w:rPr>
                  <w:rFonts w:ascii="Noto Sans" w:hAnsi="Noto Sans" w:cs="Noto Sans"/>
                </w:rPr>
                <w:id w:val="1758945245"/>
                <w14:checkbox>
                  <w14:checked w14:val="0"/>
                  <w14:checkedState w14:val="2612" w14:font="MS Gothic"/>
                  <w14:uncheckedState w14:val="2610" w14:font="MS Gothic"/>
                </w14:checkbox>
              </w:sdtPr>
              <w:sdtEndPr/>
              <w:sdtContent>
                <w:r w:rsidRPr="00DF4C7F">
                  <w:rPr>
                    <w:rFonts w:ascii="Segoe UI Symbol" w:hAnsi="Segoe UI Symbol" w:cs="Segoe UI Symbol"/>
                  </w:rPr>
                  <w:t>☐</w:t>
                </w:r>
              </w:sdtContent>
            </w:sdt>
          </w:p>
        </w:tc>
      </w:tr>
      <w:tr w:rsidR="00732B1A" w:rsidRPr="00DF4C7F" w14:paraId="34300D89" w14:textId="77777777" w:rsidTr="000F304A">
        <w:trPr>
          <w:trHeight w:val="431"/>
        </w:trPr>
        <w:tc>
          <w:tcPr>
            <w:tcW w:w="2288" w:type="dxa"/>
          </w:tcPr>
          <w:p w14:paraId="64303693" w14:textId="07EF1049" w:rsidR="00732B1A" w:rsidRPr="00DF4C7F" w:rsidRDefault="00AB6B24" w:rsidP="00C702A3">
            <w:pPr>
              <w:rPr>
                <w:rFonts w:ascii="Noto Sans" w:hAnsi="Noto Sans" w:cs="Noto Sans"/>
              </w:rPr>
            </w:pPr>
            <w:r w:rsidRPr="00DF4C7F">
              <w:rPr>
                <w:rFonts w:ascii="Noto Sans" w:hAnsi="Noto Sans" w:cs="Noto Sans"/>
              </w:rPr>
              <w:t>Programme</w:t>
            </w:r>
            <w:r w:rsidR="00F80550" w:rsidRPr="00DF4C7F">
              <w:rPr>
                <w:rFonts w:ascii="Noto Sans" w:hAnsi="Noto Sans" w:cs="Noto Sans"/>
              </w:rPr>
              <w:t>(</w:t>
            </w:r>
            <w:r w:rsidRPr="00DF4C7F">
              <w:rPr>
                <w:rFonts w:ascii="Noto Sans" w:hAnsi="Noto Sans" w:cs="Noto Sans"/>
              </w:rPr>
              <w:t>s</w:t>
            </w:r>
            <w:r w:rsidR="00F80550" w:rsidRPr="00DF4C7F">
              <w:rPr>
                <w:rFonts w:ascii="Noto Sans" w:hAnsi="Noto Sans" w:cs="Noto Sans"/>
              </w:rPr>
              <w:t>)</w:t>
            </w:r>
            <w:r w:rsidRPr="00DF4C7F">
              <w:rPr>
                <w:rFonts w:ascii="Noto Sans" w:hAnsi="Noto Sans" w:cs="Noto Sans"/>
              </w:rPr>
              <w:t xml:space="preserve"> or module</w:t>
            </w:r>
            <w:r w:rsidR="00F80550" w:rsidRPr="00DF4C7F">
              <w:rPr>
                <w:rFonts w:ascii="Noto Sans" w:hAnsi="Noto Sans" w:cs="Noto Sans"/>
              </w:rPr>
              <w:t>(</w:t>
            </w:r>
            <w:r w:rsidRPr="00DF4C7F">
              <w:rPr>
                <w:rFonts w:ascii="Noto Sans" w:hAnsi="Noto Sans" w:cs="Noto Sans"/>
              </w:rPr>
              <w:t>s</w:t>
            </w:r>
            <w:r w:rsidR="00F80550" w:rsidRPr="00DF4C7F">
              <w:rPr>
                <w:rFonts w:ascii="Noto Sans" w:hAnsi="Noto Sans" w:cs="Noto Sans"/>
              </w:rPr>
              <w:t>)</w:t>
            </w:r>
            <w:r w:rsidRPr="00DF4C7F">
              <w:rPr>
                <w:rFonts w:ascii="Noto Sans" w:hAnsi="Noto Sans" w:cs="Noto Sans"/>
              </w:rPr>
              <w:t xml:space="preserve"> the partnership relates to</w:t>
            </w:r>
          </w:p>
        </w:tc>
        <w:tc>
          <w:tcPr>
            <w:tcW w:w="6728" w:type="dxa"/>
          </w:tcPr>
          <w:p w14:paraId="28AA9C04" w14:textId="1C7E141B" w:rsidR="00732B1A" w:rsidRPr="00DF4C7F" w:rsidRDefault="00732B1A" w:rsidP="00C702A3">
            <w:pPr>
              <w:rPr>
                <w:rFonts w:ascii="Noto Sans" w:hAnsi="Noto Sans" w:cs="Noto Sans"/>
              </w:rPr>
            </w:pPr>
          </w:p>
        </w:tc>
      </w:tr>
      <w:tr w:rsidR="00732B1A" w:rsidRPr="00DF4C7F" w14:paraId="2AEF8012" w14:textId="77777777" w:rsidTr="000F304A">
        <w:trPr>
          <w:trHeight w:val="424"/>
        </w:trPr>
        <w:tc>
          <w:tcPr>
            <w:tcW w:w="2288" w:type="dxa"/>
          </w:tcPr>
          <w:p w14:paraId="22589FD6" w14:textId="76A5F8E6" w:rsidR="00732B1A" w:rsidRPr="00DF4C7F" w:rsidRDefault="00732B1A" w:rsidP="00C702A3">
            <w:pPr>
              <w:rPr>
                <w:rFonts w:ascii="Noto Sans" w:hAnsi="Noto Sans" w:cs="Noto Sans"/>
              </w:rPr>
            </w:pPr>
            <w:r w:rsidRPr="00DF4C7F">
              <w:rPr>
                <w:rFonts w:ascii="Noto Sans" w:hAnsi="Noto Sans" w:cs="Noto Sans"/>
              </w:rPr>
              <w:t xml:space="preserve">Proposed </w:t>
            </w:r>
            <w:r w:rsidR="002F001F" w:rsidRPr="00DF4C7F">
              <w:rPr>
                <w:rFonts w:ascii="Noto Sans" w:hAnsi="Noto Sans" w:cs="Noto Sans"/>
              </w:rPr>
              <w:t>start</w:t>
            </w:r>
            <w:r w:rsidR="00DC3FFE" w:rsidRPr="00DF4C7F">
              <w:rPr>
                <w:rFonts w:ascii="Noto Sans" w:hAnsi="Noto Sans" w:cs="Noto Sans"/>
              </w:rPr>
              <w:t xml:space="preserve"> date</w:t>
            </w:r>
            <w:r w:rsidR="00FB5BAF" w:rsidRPr="00DF4C7F">
              <w:rPr>
                <w:rFonts w:ascii="Noto Sans" w:hAnsi="Noto Sans" w:cs="Noto Sans"/>
              </w:rPr>
              <w:t xml:space="preserve"> or academic year </w:t>
            </w:r>
            <w:r w:rsidR="00DC3FFE" w:rsidRPr="00DF4C7F">
              <w:rPr>
                <w:rFonts w:ascii="Noto Sans" w:hAnsi="Noto Sans" w:cs="Noto Sans"/>
              </w:rPr>
              <w:t>for partnership activity</w:t>
            </w:r>
          </w:p>
        </w:tc>
        <w:tc>
          <w:tcPr>
            <w:tcW w:w="6728" w:type="dxa"/>
          </w:tcPr>
          <w:p w14:paraId="3CF8AC1C" w14:textId="66CF7274" w:rsidR="00732B1A" w:rsidRPr="00DF4C7F" w:rsidRDefault="00732B1A" w:rsidP="00C702A3">
            <w:pPr>
              <w:rPr>
                <w:rFonts w:ascii="Noto Sans" w:hAnsi="Noto Sans" w:cs="Noto Sans"/>
              </w:rPr>
            </w:pPr>
          </w:p>
        </w:tc>
      </w:tr>
      <w:tr w:rsidR="00185182" w:rsidRPr="00DF4C7F" w14:paraId="3436D761" w14:textId="77777777" w:rsidTr="000F304A">
        <w:trPr>
          <w:trHeight w:val="424"/>
        </w:trPr>
        <w:tc>
          <w:tcPr>
            <w:tcW w:w="2288" w:type="dxa"/>
          </w:tcPr>
          <w:p w14:paraId="1F04A759" w14:textId="1AEB14F7" w:rsidR="00185182" w:rsidRPr="00DF4C7F" w:rsidRDefault="00FB1315" w:rsidP="00C702A3">
            <w:pPr>
              <w:rPr>
                <w:rFonts w:ascii="Noto Sans" w:hAnsi="Noto Sans" w:cs="Noto Sans"/>
              </w:rPr>
            </w:pPr>
            <w:r w:rsidRPr="00DF4C7F">
              <w:rPr>
                <w:rFonts w:ascii="Noto Sans" w:hAnsi="Noto Sans" w:cs="Noto Sans"/>
              </w:rPr>
              <w:t>Summary description of proposed partnership activity (max. 200 words)</w:t>
            </w:r>
          </w:p>
        </w:tc>
        <w:tc>
          <w:tcPr>
            <w:tcW w:w="6728" w:type="dxa"/>
          </w:tcPr>
          <w:p w14:paraId="1094B6D6" w14:textId="18D745BD" w:rsidR="00185182" w:rsidRPr="00DF4C7F" w:rsidRDefault="0027038D" w:rsidP="00C702A3">
            <w:pPr>
              <w:rPr>
                <w:rFonts w:ascii="Noto Sans" w:hAnsi="Noto Sans" w:cs="Noto Sans"/>
              </w:rPr>
            </w:pPr>
            <w:r w:rsidRPr="00DF4C7F">
              <w:rPr>
                <w:rFonts w:ascii="Noto Sans" w:hAnsi="Noto Sans" w:cs="Noto Sans"/>
              </w:rPr>
              <w:t>[describe each partner’s</w:t>
            </w:r>
            <w:r w:rsidR="004815FF" w:rsidRPr="00DF4C7F">
              <w:rPr>
                <w:rFonts w:ascii="Noto Sans" w:hAnsi="Noto Sans" w:cs="Noto Sans"/>
              </w:rPr>
              <w:t xml:space="preserve"> main</w:t>
            </w:r>
            <w:r w:rsidRPr="00DF4C7F">
              <w:rPr>
                <w:rFonts w:ascii="Noto Sans" w:hAnsi="Noto Sans" w:cs="Noto Sans"/>
              </w:rPr>
              <w:t xml:space="preserve"> responsibilities in particular]</w:t>
            </w:r>
          </w:p>
        </w:tc>
      </w:tr>
      <w:tr w:rsidR="00185182" w:rsidRPr="00DF4C7F" w14:paraId="293A5D4A" w14:textId="77777777" w:rsidTr="000F304A">
        <w:trPr>
          <w:trHeight w:val="424"/>
        </w:trPr>
        <w:tc>
          <w:tcPr>
            <w:tcW w:w="2288" w:type="dxa"/>
          </w:tcPr>
          <w:p w14:paraId="52A16835" w14:textId="705A1A90" w:rsidR="00185182" w:rsidRPr="00DF4C7F" w:rsidRDefault="005D5F12" w:rsidP="00C702A3">
            <w:pPr>
              <w:rPr>
                <w:rFonts w:ascii="Noto Sans" w:hAnsi="Noto Sans" w:cs="Noto Sans"/>
              </w:rPr>
            </w:pPr>
            <w:r w:rsidRPr="00DF4C7F">
              <w:rPr>
                <w:rFonts w:ascii="Noto Sans" w:hAnsi="Noto Sans" w:cs="Noto Sans"/>
              </w:rPr>
              <w:t>Summarise the rationale for the collaborative partnership</w:t>
            </w:r>
          </w:p>
        </w:tc>
        <w:tc>
          <w:tcPr>
            <w:tcW w:w="6728" w:type="dxa"/>
          </w:tcPr>
          <w:p w14:paraId="15278C34" w14:textId="6C94BE54" w:rsidR="00185182" w:rsidRPr="00DF4C7F" w:rsidRDefault="00912C93" w:rsidP="00C702A3">
            <w:pPr>
              <w:rPr>
                <w:rFonts w:ascii="Noto Sans" w:hAnsi="Noto Sans" w:cs="Noto Sans"/>
              </w:rPr>
            </w:pPr>
            <w:r w:rsidRPr="00DF4C7F">
              <w:rPr>
                <w:rFonts w:ascii="Noto Sans" w:hAnsi="Noto Sans" w:cs="Noto Sans"/>
              </w:rPr>
              <w:t>[</w:t>
            </w:r>
            <w:r w:rsidR="00A03B3F" w:rsidRPr="00DF4C7F">
              <w:rPr>
                <w:rFonts w:ascii="Noto Sans" w:hAnsi="Noto Sans" w:cs="Noto Sans"/>
              </w:rPr>
              <w:t>benefits to TL; strategic fit</w:t>
            </w:r>
            <w:r w:rsidR="004E3CDE" w:rsidRPr="00DF4C7F">
              <w:rPr>
                <w:rFonts w:ascii="Noto Sans" w:hAnsi="Noto Sans" w:cs="Noto Sans"/>
              </w:rPr>
              <w:t>; benefits to student experience]</w:t>
            </w:r>
          </w:p>
        </w:tc>
      </w:tr>
      <w:tr w:rsidR="00231037" w:rsidRPr="00DF4C7F" w14:paraId="318EFA42" w14:textId="77777777" w:rsidTr="000F304A">
        <w:trPr>
          <w:trHeight w:val="424"/>
        </w:trPr>
        <w:tc>
          <w:tcPr>
            <w:tcW w:w="2288" w:type="dxa"/>
          </w:tcPr>
          <w:p w14:paraId="39BD0321" w14:textId="752AA7DD" w:rsidR="00231037" w:rsidRPr="00DF4C7F" w:rsidRDefault="00231037" w:rsidP="00C702A3">
            <w:pPr>
              <w:rPr>
                <w:rFonts w:ascii="Noto Sans" w:hAnsi="Noto Sans" w:cs="Noto Sans"/>
              </w:rPr>
            </w:pPr>
            <w:r w:rsidRPr="00DF4C7F">
              <w:rPr>
                <w:rFonts w:ascii="Noto Sans" w:hAnsi="Noto Sans" w:cs="Noto Sans"/>
              </w:rPr>
              <w:t xml:space="preserve">How will the partnership’s </w:t>
            </w:r>
            <w:r w:rsidR="00F5665B" w:rsidRPr="00DF4C7F">
              <w:rPr>
                <w:rFonts w:ascii="Noto Sans" w:hAnsi="Noto Sans" w:cs="Noto Sans"/>
              </w:rPr>
              <w:t>progress towards achieving its objectives and targets be monitored?</w:t>
            </w:r>
          </w:p>
        </w:tc>
        <w:tc>
          <w:tcPr>
            <w:tcW w:w="6728" w:type="dxa"/>
          </w:tcPr>
          <w:p w14:paraId="232DDD49" w14:textId="77777777" w:rsidR="00231037" w:rsidRPr="00DF4C7F" w:rsidRDefault="00231037" w:rsidP="00C702A3">
            <w:pPr>
              <w:rPr>
                <w:rFonts w:ascii="Noto Sans" w:hAnsi="Noto Sans" w:cs="Noto Sans"/>
              </w:rPr>
            </w:pPr>
          </w:p>
        </w:tc>
      </w:tr>
      <w:tr w:rsidR="00185182" w:rsidRPr="00DF4C7F" w14:paraId="5BD5B905" w14:textId="77777777" w:rsidTr="000F304A">
        <w:trPr>
          <w:trHeight w:val="424"/>
        </w:trPr>
        <w:tc>
          <w:tcPr>
            <w:tcW w:w="2288" w:type="dxa"/>
          </w:tcPr>
          <w:p w14:paraId="63012C30" w14:textId="7C9A9E5F" w:rsidR="00185182" w:rsidRPr="00DF4C7F" w:rsidRDefault="003D179B" w:rsidP="00C702A3">
            <w:pPr>
              <w:rPr>
                <w:rFonts w:ascii="Noto Sans" w:hAnsi="Noto Sans" w:cs="Noto Sans"/>
              </w:rPr>
            </w:pPr>
            <w:r w:rsidRPr="00DF4C7F">
              <w:rPr>
                <w:rFonts w:ascii="Noto Sans" w:hAnsi="Noto Sans" w:cs="Noto Sans"/>
              </w:rPr>
              <w:t xml:space="preserve">State any additional resource implications for Trinity Laban </w:t>
            </w:r>
            <w:r w:rsidR="00BD2115" w:rsidRPr="00DF4C7F">
              <w:rPr>
                <w:rFonts w:ascii="Noto Sans" w:hAnsi="Noto Sans" w:cs="Noto Sans"/>
              </w:rPr>
              <w:t>because of</w:t>
            </w:r>
            <w:r w:rsidRPr="00DF4C7F">
              <w:rPr>
                <w:rFonts w:ascii="Noto Sans" w:hAnsi="Noto Sans" w:cs="Noto Sans"/>
              </w:rPr>
              <w:t xml:space="preserve"> the partnership </w:t>
            </w:r>
          </w:p>
        </w:tc>
        <w:tc>
          <w:tcPr>
            <w:tcW w:w="6728" w:type="dxa"/>
          </w:tcPr>
          <w:p w14:paraId="3F091E21" w14:textId="77777777" w:rsidR="00185182" w:rsidRPr="00DF4C7F" w:rsidRDefault="00185182" w:rsidP="00C702A3">
            <w:pPr>
              <w:rPr>
                <w:rFonts w:ascii="Noto Sans" w:hAnsi="Noto Sans" w:cs="Noto Sans"/>
              </w:rPr>
            </w:pPr>
          </w:p>
        </w:tc>
      </w:tr>
      <w:tr w:rsidR="00185182" w:rsidRPr="00DF4C7F" w14:paraId="0B95D41E" w14:textId="77777777" w:rsidTr="000F304A">
        <w:trPr>
          <w:trHeight w:val="424"/>
        </w:trPr>
        <w:tc>
          <w:tcPr>
            <w:tcW w:w="2288" w:type="dxa"/>
          </w:tcPr>
          <w:p w14:paraId="454664E9" w14:textId="739E6ACC" w:rsidR="00185182" w:rsidRPr="00DF4C7F" w:rsidRDefault="00DF525E" w:rsidP="00C702A3">
            <w:pPr>
              <w:rPr>
                <w:rFonts w:ascii="Noto Sans" w:hAnsi="Noto Sans" w:cs="Noto Sans"/>
              </w:rPr>
            </w:pPr>
            <w:r w:rsidRPr="00DF4C7F">
              <w:rPr>
                <w:rFonts w:ascii="Noto Sans" w:hAnsi="Noto Sans" w:cs="Noto Sans"/>
              </w:rPr>
              <w:t xml:space="preserve">Will there be any financial transactions between TL and the partner institution? Please describe. </w:t>
            </w:r>
          </w:p>
        </w:tc>
        <w:tc>
          <w:tcPr>
            <w:tcW w:w="6728" w:type="dxa"/>
          </w:tcPr>
          <w:p w14:paraId="389A1EA1" w14:textId="77777777" w:rsidR="00185182" w:rsidRPr="00DF4C7F" w:rsidRDefault="00185182" w:rsidP="00C702A3">
            <w:pPr>
              <w:rPr>
                <w:rFonts w:ascii="Noto Sans" w:hAnsi="Noto Sans" w:cs="Noto Sans"/>
              </w:rPr>
            </w:pPr>
          </w:p>
        </w:tc>
      </w:tr>
      <w:tr w:rsidR="00185182" w:rsidRPr="00DF4C7F" w14:paraId="6CFC3F0A" w14:textId="77777777" w:rsidTr="000F304A">
        <w:trPr>
          <w:trHeight w:val="424"/>
        </w:trPr>
        <w:tc>
          <w:tcPr>
            <w:tcW w:w="2288" w:type="dxa"/>
          </w:tcPr>
          <w:p w14:paraId="16441C83" w14:textId="27267526" w:rsidR="00185182" w:rsidRPr="00DF4C7F" w:rsidRDefault="00FA3645" w:rsidP="00C702A3">
            <w:pPr>
              <w:rPr>
                <w:rFonts w:ascii="Noto Sans" w:hAnsi="Noto Sans" w:cs="Noto Sans"/>
              </w:rPr>
            </w:pPr>
            <w:r w:rsidRPr="00DF4C7F">
              <w:rPr>
                <w:rFonts w:ascii="Noto Sans" w:hAnsi="Noto Sans" w:cs="Noto Sans"/>
              </w:rPr>
              <w:t xml:space="preserve">Will any intellectual property (IP) be developed jointly by </w:t>
            </w:r>
            <w:r w:rsidR="0041489D" w:rsidRPr="00DF4C7F">
              <w:rPr>
                <w:rFonts w:ascii="Noto Sans" w:hAnsi="Noto Sans" w:cs="Noto Sans"/>
              </w:rPr>
              <w:t>TL</w:t>
            </w:r>
            <w:r w:rsidRPr="00DF4C7F">
              <w:rPr>
                <w:rFonts w:ascii="Noto Sans" w:hAnsi="Noto Sans" w:cs="Noto Sans"/>
              </w:rPr>
              <w:t xml:space="preserve"> and the partner </w:t>
            </w:r>
            <w:r w:rsidRPr="00DF4C7F">
              <w:rPr>
                <w:rFonts w:ascii="Noto Sans" w:hAnsi="Noto Sans" w:cs="Noto Sans"/>
              </w:rPr>
              <w:lastRenderedPageBreak/>
              <w:t xml:space="preserve">institution for the purposes of the </w:t>
            </w:r>
            <w:r w:rsidR="0041489D" w:rsidRPr="00DF4C7F">
              <w:rPr>
                <w:rFonts w:ascii="Noto Sans" w:hAnsi="Noto Sans" w:cs="Noto Sans"/>
              </w:rPr>
              <w:t>partnership</w:t>
            </w:r>
            <w:r w:rsidRPr="00DF4C7F">
              <w:rPr>
                <w:rFonts w:ascii="Noto Sans" w:hAnsi="Noto Sans" w:cs="Noto Sans"/>
              </w:rPr>
              <w:t xml:space="preserve">? </w:t>
            </w:r>
          </w:p>
        </w:tc>
        <w:tc>
          <w:tcPr>
            <w:tcW w:w="6728" w:type="dxa"/>
          </w:tcPr>
          <w:p w14:paraId="4E06912D" w14:textId="77777777" w:rsidR="00185182" w:rsidRPr="00DF4C7F" w:rsidRDefault="00185182" w:rsidP="00C702A3">
            <w:pPr>
              <w:rPr>
                <w:rFonts w:ascii="Noto Sans" w:hAnsi="Noto Sans" w:cs="Noto Sans"/>
              </w:rPr>
            </w:pPr>
          </w:p>
        </w:tc>
      </w:tr>
    </w:tbl>
    <w:p w14:paraId="3323D912" w14:textId="045B9B03" w:rsidR="00732B1A" w:rsidRPr="00481D1F" w:rsidRDefault="00732B1A" w:rsidP="00732B1A">
      <w:pPr>
        <w:rPr>
          <w:rFonts w:ascii="Noto Sans" w:hAnsi="Noto Sans" w:cs="Noto Sans"/>
          <w:sz w:val="2"/>
          <w:szCs w:val="2"/>
        </w:rPr>
      </w:pPr>
    </w:p>
    <w:p w14:paraId="495675F1" w14:textId="14F76CB4" w:rsidR="00760CFB" w:rsidRPr="00481D1F" w:rsidRDefault="00760CFB" w:rsidP="00732B1A">
      <w:pPr>
        <w:rPr>
          <w:rFonts w:ascii="Noto Sans" w:hAnsi="Noto Sans" w:cs="Noto Sans"/>
          <w:sz w:val="2"/>
          <w:szCs w:val="2"/>
        </w:rPr>
      </w:pPr>
    </w:p>
    <w:p w14:paraId="7311FA2C" w14:textId="21445CF5" w:rsidR="00760CFB" w:rsidRPr="00481D1F" w:rsidRDefault="00A350C4" w:rsidP="00732B1A">
      <w:pPr>
        <w:rPr>
          <w:rFonts w:ascii="Noto Sans" w:hAnsi="Noto Sans" w:cs="Noto Sans"/>
          <w:b/>
        </w:rPr>
      </w:pPr>
      <w:r w:rsidRPr="00481D1F">
        <w:rPr>
          <w:rFonts w:ascii="Noto Sans" w:hAnsi="Noto Sans" w:cs="Noto Sans"/>
          <w:b/>
        </w:rPr>
        <w:t>Appendix A.</w:t>
      </w:r>
      <w:r w:rsidR="00C51A15" w:rsidRPr="00481D1F">
        <w:rPr>
          <w:rFonts w:ascii="Noto Sans" w:hAnsi="Noto Sans" w:cs="Noto Sans"/>
          <w:b/>
        </w:rPr>
        <w:t xml:space="preserve"> </w:t>
      </w:r>
      <w:r w:rsidR="00760CFB" w:rsidRPr="00481D1F">
        <w:rPr>
          <w:rFonts w:ascii="Noto Sans" w:hAnsi="Noto Sans" w:cs="Noto Sans"/>
          <w:b/>
        </w:rPr>
        <w:t>The below questions relate to the operational</w:t>
      </w:r>
      <w:r w:rsidR="007E24A9" w:rsidRPr="00481D1F">
        <w:rPr>
          <w:rFonts w:ascii="Noto Sans" w:hAnsi="Noto Sans" w:cs="Noto Sans"/>
          <w:b/>
        </w:rPr>
        <w:t>, quality and academic</w:t>
      </w:r>
      <w:r w:rsidR="00760CFB" w:rsidRPr="00481D1F">
        <w:rPr>
          <w:rFonts w:ascii="Noto Sans" w:hAnsi="Noto Sans" w:cs="Noto Sans"/>
          <w:b/>
        </w:rPr>
        <w:t xml:space="preserve"> management of the partnership</w:t>
      </w:r>
      <w:r w:rsidR="00F0551A" w:rsidRPr="00481D1F">
        <w:rPr>
          <w:rFonts w:ascii="Noto Sans" w:hAnsi="Noto Sans" w:cs="Noto Sans"/>
          <w:b/>
        </w:rPr>
        <w:t xml:space="preserve"> and programme or module</w:t>
      </w:r>
      <w:r w:rsidR="001C0076" w:rsidRPr="00481D1F">
        <w:rPr>
          <w:rFonts w:ascii="Noto Sans" w:hAnsi="Noto Sans" w:cs="Noto Sans"/>
          <w:b/>
        </w:rPr>
        <w:t xml:space="preserve">. </w:t>
      </w:r>
      <w:r w:rsidR="00CE6B5A" w:rsidRPr="00481D1F">
        <w:rPr>
          <w:rFonts w:ascii="Noto Sans" w:hAnsi="Noto Sans" w:cs="Noto Sans"/>
          <w:b/>
        </w:rPr>
        <w:t xml:space="preserve">Not all questions are relevant </w:t>
      </w:r>
      <w:r w:rsidR="00FD47C4" w:rsidRPr="00481D1F">
        <w:rPr>
          <w:rFonts w:ascii="Noto Sans" w:hAnsi="Noto Sans" w:cs="Noto Sans"/>
          <w:b/>
        </w:rPr>
        <w:t>to all types of partnerships</w:t>
      </w:r>
      <w:r w:rsidR="00DF4C7F">
        <w:rPr>
          <w:rFonts w:ascii="Noto Sans" w:hAnsi="Noto Sans" w:cs="Noto Sans"/>
          <w:b/>
        </w:rPr>
        <w:t>,</w:t>
      </w:r>
      <w:r w:rsidR="00FD47C4" w:rsidRPr="00481D1F">
        <w:rPr>
          <w:rFonts w:ascii="Noto Sans" w:hAnsi="Noto Sans" w:cs="Noto Sans"/>
          <w:b/>
        </w:rPr>
        <w:t xml:space="preserve"> </w:t>
      </w:r>
      <w:r w:rsidR="008B5C1C" w:rsidRPr="00481D1F">
        <w:rPr>
          <w:rFonts w:ascii="Noto Sans" w:hAnsi="Noto Sans" w:cs="Noto Sans"/>
          <w:b/>
        </w:rPr>
        <w:t>but they should all be considered for each partnership even if the answer will be N/A.</w:t>
      </w:r>
    </w:p>
    <w:tbl>
      <w:tblPr>
        <w:tblStyle w:val="TableGrid"/>
        <w:tblW w:w="0" w:type="auto"/>
        <w:tblLook w:val="04A0" w:firstRow="1" w:lastRow="0" w:firstColumn="1" w:lastColumn="0" w:noHBand="0" w:noVBand="1"/>
      </w:tblPr>
      <w:tblGrid>
        <w:gridCol w:w="2640"/>
        <w:gridCol w:w="6376"/>
      </w:tblGrid>
      <w:tr w:rsidR="00C33967" w:rsidRPr="00DF4C7F" w14:paraId="70691454" w14:textId="77777777" w:rsidTr="00E122C3">
        <w:tc>
          <w:tcPr>
            <w:tcW w:w="9016" w:type="dxa"/>
            <w:gridSpan w:val="2"/>
            <w:shd w:val="clear" w:color="auto" w:fill="FAE2D5" w:themeFill="accent2" w:themeFillTint="33"/>
          </w:tcPr>
          <w:p w14:paraId="030BA296" w14:textId="60398D82" w:rsidR="00866B55" w:rsidRPr="00DF4C7F" w:rsidRDefault="00C33967" w:rsidP="007038BC">
            <w:pPr>
              <w:spacing w:before="60" w:after="60"/>
              <w:rPr>
                <w:rFonts w:ascii="Noto Sans" w:hAnsi="Noto Sans" w:cs="Noto Sans"/>
                <w:b/>
                <w:sz w:val="20"/>
                <w:szCs w:val="20"/>
                <w:lang w:val="en-US"/>
              </w:rPr>
            </w:pPr>
            <w:r w:rsidRPr="00DF4C7F">
              <w:rPr>
                <w:rFonts w:ascii="Noto Sans" w:hAnsi="Noto Sans" w:cs="Noto Sans"/>
                <w:b/>
                <w:sz w:val="20"/>
                <w:szCs w:val="20"/>
                <w:lang w:val="en-US"/>
              </w:rPr>
              <w:t>MARKETING, RECRUITMENT AND FEES</w:t>
            </w:r>
          </w:p>
        </w:tc>
      </w:tr>
      <w:tr w:rsidR="00C33967" w:rsidRPr="00DF4C7F" w14:paraId="6B7E4D32" w14:textId="77777777" w:rsidTr="00E94C6E">
        <w:tc>
          <w:tcPr>
            <w:tcW w:w="2640" w:type="dxa"/>
          </w:tcPr>
          <w:p w14:paraId="0A3DD16F" w14:textId="0C67A092" w:rsidR="002352CB" w:rsidRPr="00DF4C7F" w:rsidRDefault="00EB7FD4" w:rsidP="007038BC">
            <w:pPr>
              <w:spacing w:before="60" w:after="60"/>
              <w:rPr>
                <w:rFonts w:ascii="Noto Sans" w:hAnsi="Noto Sans" w:cs="Noto Sans"/>
                <w:sz w:val="20"/>
                <w:szCs w:val="20"/>
              </w:rPr>
            </w:pPr>
            <w:r w:rsidRPr="00DF4C7F">
              <w:rPr>
                <w:rFonts w:ascii="Noto Sans" w:hAnsi="Noto Sans" w:cs="Noto Sans"/>
                <w:sz w:val="20"/>
                <w:szCs w:val="20"/>
              </w:rPr>
              <w:t>Describe the proposed marketing strategy for the partnership</w:t>
            </w:r>
            <w:r w:rsidR="00716FA6" w:rsidRPr="00DF4C7F">
              <w:rPr>
                <w:rFonts w:ascii="Noto Sans" w:hAnsi="Noto Sans" w:cs="Noto Sans"/>
                <w:sz w:val="20"/>
                <w:szCs w:val="20"/>
              </w:rPr>
              <w:t>.</w:t>
            </w:r>
          </w:p>
        </w:tc>
        <w:tc>
          <w:tcPr>
            <w:tcW w:w="6376" w:type="dxa"/>
          </w:tcPr>
          <w:p w14:paraId="00983D8F" w14:textId="77777777" w:rsidR="00C33967" w:rsidRPr="00DF4C7F" w:rsidRDefault="00C33967" w:rsidP="00732B1A">
            <w:pPr>
              <w:rPr>
                <w:rFonts w:ascii="Noto Sans" w:hAnsi="Noto Sans" w:cs="Noto Sans"/>
                <w:sz w:val="20"/>
                <w:szCs w:val="20"/>
              </w:rPr>
            </w:pPr>
          </w:p>
        </w:tc>
      </w:tr>
      <w:tr w:rsidR="00EC796A" w:rsidRPr="00DF4C7F" w14:paraId="11935E39" w14:textId="77777777" w:rsidTr="00E94C6E">
        <w:tc>
          <w:tcPr>
            <w:tcW w:w="2640" w:type="dxa"/>
          </w:tcPr>
          <w:p w14:paraId="592B8FAC" w14:textId="7E87BDBA" w:rsidR="00370A06" w:rsidRPr="00DF4C7F" w:rsidRDefault="00C754C9" w:rsidP="007038BC">
            <w:pPr>
              <w:spacing w:before="60" w:after="60"/>
              <w:rPr>
                <w:rFonts w:ascii="Noto Sans" w:hAnsi="Noto Sans" w:cs="Noto Sans"/>
                <w:sz w:val="20"/>
                <w:szCs w:val="20"/>
              </w:rPr>
            </w:pPr>
            <w:r w:rsidRPr="00DF4C7F">
              <w:rPr>
                <w:rFonts w:ascii="Noto Sans" w:hAnsi="Noto Sans" w:cs="Noto Sans"/>
                <w:sz w:val="20"/>
                <w:szCs w:val="20"/>
              </w:rPr>
              <w:t>What are TL’s responsibilities in marketing and recruitment?</w:t>
            </w:r>
          </w:p>
        </w:tc>
        <w:tc>
          <w:tcPr>
            <w:tcW w:w="6376" w:type="dxa"/>
          </w:tcPr>
          <w:p w14:paraId="77339977" w14:textId="77777777" w:rsidR="00EC796A" w:rsidRPr="00DF4C7F" w:rsidRDefault="00EC796A" w:rsidP="00732B1A">
            <w:pPr>
              <w:rPr>
                <w:rFonts w:ascii="Noto Sans" w:hAnsi="Noto Sans" w:cs="Noto Sans"/>
                <w:sz w:val="20"/>
                <w:szCs w:val="20"/>
              </w:rPr>
            </w:pPr>
          </w:p>
        </w:tc>
      </w:tr>
      <w:tr w:rsidR="00AC7EFB" w:rsidRPr="00DF4C7F" w14:paraId="672FC4D9" w14:textId="77777777" w:rsidTr="00E94C6E">
        <w:tc>
          <w:tcPr>
            <w:tcW w:w="2640" w:type="dxa"/>
          </w:tcPr>
          <w:p w14:paraId="0E2A1C2C" w14:textId="38868DB8" w:rsidR="00751136" w:rsidRPr="00DF4C7F" w:rsidRDefault="00703D96" w:rsidP="007038BC">
            <w:pPr>
              <w:spacing w:before="60" w:after="60"/>
              <w:rPr>
                <w:rFonts w:ascii="Noto Sans" w:hAnsi="Noto Sans" w:cs="Noto Sans"/>
                <w:sz w:val="20"/>
                <w:szCs w:val="20"/>
              </w:rPr>
            </w:pPr>
            <w:r w:rsidRPr="00DF4C7F">
              <w:rPr>
                <w:rFonts w:ascii="Noto Sans" w:hAnsi="Noto Sans" w:cs="Noto Sans"/>
                <w:sz w:val="20"/>
                <w:szCs w:val="20"/>
              </w:rPr>
              <w:t>What are the partner institution’s responsibilities in marketing and recruitment?</w:t>
            </w:r>
          </w:p>
        </w:tc>
        <w:tc>
          <w:tcPr>
            <w:tcW w:w="6376" w:type="dxa"/>
          </w:tcPr>
          <w:p w14:paraId="00877212" w14:textId="77777777" w:rsidR="00AC7EFB" w:rsidRPr="00DF4C7F" w:rsidRDefault="00AC7EFB" w:rsidP="00732B1A">
            <w:pPr>
              <w:rPr>
                <w:rFonts w:ascii="Noto Sans" w:hAnsi="Noto Sans" w:cs="Noto Sans"/>
                <w:sz w:val="20"/>
                <w:szCs w:val="20"/>
              </w:rPr>
            </w:pPr>
          </w:p>
        </w:tc>
      </w:tr>
      <w:tr w:rsidR="00E775F2" w:rsidRPr="00DF4C7F" w14:paraId="3C8AFC7E" w14:textId="77777777" w:rsidTr="00E94C6E">
        <w:tc>
          <w:tcPr>
            <w:tcW w:w="2640" w:type="dxa"/>
          </w:tcPr>
          <w:p w14:paraId="7CE60D0C" w14:textId="1CF79D25" w:rsidR="00E775F2" w:rsidRPr="00DF4C7F" w:rsidRDefault="00E775F2" w:rsidP="007038BC">
            <w:pPr>
              <w:spacing w:before="60" w:after="60"/>
              <w:rPr>
                <w:rFonts w:ascii="Noto Sans" w:hAnsi="Noto Sans" w:cs="Noto Sans"/>
                <w:sz w:val="20"/>
                <w:szCs w:val="20"/>
              </w:rPr>
            </w:pPr>
            <w:r w:rsidRPr="00DF4C7F">
              <w:rPr>
                <w:rFonts w:ascii="Noto Sans" w:hAnsi="Noto Sans" w:cs="Noto Sans"/>
                <w:sz w:val="20"/>
                <w:szCs w:val="20"/>
              </w:rPr>
              <w:t>Will the partner institution be using the TL logo and vice versa?</w:t>
            </w:r>
          </w:p>
        </w:tc>
        <w:tc>
          <w:tcPr>
            <w:tcW w:w="6376" w:type="dxa"/>
          </w:tcPr>
          <w:p w14:paraId="208F826B" w14:textId="77777777" w:rsidR="00E775F2" w:rsidRPr="00DF4C7F" w:rsidRDefault="00E775F2" w:rsidP="00732B1A">
            <w:pPr>
              <w:rPr>
                <w:rFonts w:ascii="Noto Sans" w:hAnsi="Noto Sans" w:cs="Noto Sans"/>
                <w:sz w:val="20"/>
                <w:szCs w:val="20"/>
              </w:rPr>
            </w:pPr>
          </w:p>
        </w:tc>
      </w:tr>
      <w:tr w:rsidR="008A4D09" w:rsidRPr="00DF4C7F" w14:paraId="45541338" w14:textId="77777777" w:rsidTr="00E94C6E">
        <w:tc>
          <w:tcPr>
            <w:tcW w:w="2640" w:type="dxa"/>
          </w:tcPr>
          <w:p w14:paraId="72ABC589" w14:textId="56CDAEBD" w:rsidR="00F42788" w:rsidRPr="00DF4C7F" w:rsidRDefault="00F42788" w:rsidP="007038BC">
            <w:pPr>
              <w:spacing w:before="60" w:after="60"/>
              <w:rPr>
                <w:rFonts w:ascii="Noto Sans" w:hAnsi="Noto Sans" w:cs="Noto Sans"/>
                <w:sz w:val="20"/>
                <w:szCs w:val="20"/>
              </w:rPr>
            </w:pPr>
            <w:r w:rsidRPr="00DF4C7F">
              <w:rPr>
                <w:rFonts w:ascii="Noto Sans" w:hAnsi="Noto Sans" w:cs="Noto Sans"/>
                <w:sz w:val="20"/>
                <w:szCs w:val="20"/>
              </w:rPr>
              <w:t>What is the process at each institution to review and approve the marketing materials and any other publicity issued by the other institution prior to publication?</w:t>
            </w:r>
          </w:p>
        </w:tc>
        <w:tc>
          <w:tcPr>
            <w:tcW w:w="6376" w:type="dxa"/>
          </w:tcPr>
          <w:p w14:paraId="42C61D05" w14:textId="77777777" w:rsidR="008A4D09" w:rsidRPr="00DF4C7F" w:rsidRDefault="008A4D09" w:rsidP="00732B1A">
            <w:pPr>
              <w:rPr>
                <w:rFonts w:ascii="Noto Sans" w:hAnsi="Noto Sans" w:cs="Noto Sans"/>
                <w:sz w:val="20"/>
                <w:szCs w:val="20"/>
              </w:rPr>
            </w:pPr>
          </w:p>
        </w:tc>
      </w:tr>
      <w:tr w:rsidR="008A4D09" w:rsidRPr="00DF4C7F" w14:paraId="060D2A53" w14:textId="77777777" w:rsidTr="00E94C6E">
        <w:tc>
          <w:tcPr>
            <w:tcW w:w="2640" w:type="dxa"/>
          </w:tcPr>
          <w:p w14:paraId="13C1BBFB" w14:textId="2BB578E8" w:rsidR="00FC6637" w:rsidRPr="00DF4C7F" w:rsidRDefault="00FC6637" w:rsidP="007038BC">
            <w:pPr>
              <w:spacing w:before="60" w:after="60"/>
              <w:rPr>
                <w:rFonts w:ascii="Noto Sans" w:hAnsi="Noto Sans" w:cs="Noto Sans"/>
                <w:sz w:val="20"/>
                <w:szCs w:val="20"/>
              </w:rPr>
            </w:pPr>
            <w:r w:rsidRPr="00DF4C7F">
              <w:rPr>
                <w:rFonts w:ascii="Noto Sans" w:hAnsi="Noto Sans" w:cs="Noto Sans"/>
                <w:sz w:val="20"/>
                <w:szCs w:val="20"/>
              </w:rPr>
              <w:t>What are the expected student numbers?</w:t>
            </w:r>
          </w:p>
        </w:tc>
        <w:tc>
          <w:tcPr>
            <w:tcW w:w="6376" w:type="dxa"/>
          </w:tcPr>
          <w:p w14:paraId="0A5550E5" w14:textId="77777777" w:rsidR="008A4D09" w:rsidRPr="00DF4C7F" w:rsidRDefault="008A4D09" w:rsidP="00732B1A">
            <w:pPr>
              <w:rPr>
                <w:rFonts w:ascii="Noto Sans" w:hAnsi="Noto Sans" w:cs="Noto Sans"/>
                <w:sz w:val="20"/>
                <w:szCs w:val="20"/>
              </w:rPr>
            </w:pPr>
          </w:p>
        </w:tc>
      </w:tr>
      <w:tr w:rsidR="008A4D09" w:rsidRPr="00DF4C7F" w14:paraId="3965FE8B" w14:textId="77777777" w:rsidTr="00E94C6E">
        <w:tc>
          <w:tcPr>
            <w:tcW w:w="2640" w:type="dxa"/>
          </w:tcPr>
          <w:p w14:paraId="371E90FA" w14:textId="6BEC1380" w:rsidR="0025749F" w:rsidRPr="00DF4C7F" w:rsidRDefault="0025749F" w:rsidP="007038BC">
            <w:pPr>
              <w:spacing w:before="60" w:after="60"/>
              <w:rPr>
                <w:rFonts w:ascii="Noto Sans" w:hAnsi="Noto Sans" w:cs="Noto Sans"/>
                <w:sz w:val="20"/>
                <w:szCs w:val="20"/>
              </w:rPr>
            </w:pPr>
            <w:r w:rsidRPr="00DF4C7F">
              <w:rPr>
                <w:rFonts w:ascii="Noto Sans" w:hAnsi="Noto Sans" w:cs="Noto Sans"/>
                <w:sz w:val="20"/>
                <w:szCs w:val="20"/>
              </w:rPr>
              <w:t>Describe the arrangements for setting and collecting fees from students.</w:t>
            </w:r>
          </w:p>
        </w:tc>
        <w:tc>
          <w:tcPr>
            <w:tcW w:w="6376" w:type="dxa"/>
          </w:tcPr>
          <w:p w14:paraId="2AAC91E6" w14:textId="77777777" w:rsidR="008A4D09" w:rsidRPr="00DF4C7F" w:rsidRDefault="008A4D09" w:rsidP="00732B1A">
            <w:pPr>
              <w:rPr>
                <w:rFonts w:ascii="Noto Sans" w:hAnsi="Noto Sans" w:cs="Noto Sans"/>
                <w:sz w:val="20"/>
                <w:szCs w:val="20"/>
              </w:rPr>
            </w:pPr>
          </w:p>
        </w:tc>
      </w:tr>
      <w:tr w:rsidR="008A4D09" w:rsidRPr="00DF4C7F" w14:paraId="269FB5EB" w14:textId="77777777" w:rsidTr="00E94C6E">
        <w:tc>
          <w:tcPr>
            <w:tcW w:w="2640" w:type="dxa"/>
          </w:tcPr>
          <w:p w14:paraId="23B435BB" w14:textId="57453DDC" w:rsidR="008A4D09" w:rsidRPr="00DF4C7F" w:rsidRDefault="004D5ACB" w:rsidP="002352CB">
            <w:pPr>
              <w:rPr>
                <w:rFonts w:ascii="Noto Sans" w:hAnsi="Noto Sans" w:cs="Noto Sans"/>
                <w:sz w:val="20"/>
                <w:szCs w:val="20"/>
              </w:rPr>
            </w:pPr>
            <w:r w:rsidRPr="00DF4C7F">
              <w:rPr>
                <w:rFonts w:ascii="Noto Sans" w:hAnsi="Noto Sans" w:cs="Noto Sans"/>
                <w:sz w:val="20"/>
                <w:szCs w:val="20"/>
              </w:rPr>
              <w:t>Are there any other financial arrangements relating to students as part of the partnership (scholarships, bursaries etc.)?</w:t>
            </w:r>
          </w:p>
        </w:tc>
        <w:tc>
          <w:tcPr>
            <w:tcW w:w="6376" w:type="dxa"/>
          </w:tcPr>
          <w:p w14:paraId="537E12AF" w14:textId="77777777" w:rsidR="008A4D09" w:rsidRPr="00DF4C7F" w:rsidRDefault="008A4D09" w:rsidP="00732B1A">
            <w:pPr>
              <w:rPr>
                <w:rFonts w:ascii="Noto Sans" w:hAnsi="Noto Sans" w:cs="Noto Sans"/>
                <w:sz w:val="20"/>
                <w:szCs w:val="20"/>
              </w:rPr>
            </w:pPr>
          </w:p>
        </w:tc>
      </w:tr>
      <w:tr w:rsidR="00C33967" w:rsidRPr="00DF4C7F" w14:paraId="0965FB31" w14:textId="77777777" w:rsidTr="00E94C6E">
        <w:tc>
          <w:tcPr>
            <w:tcW w:w="2640" w:type="dxa"/>
          </w:tcPr>
          <w:p w14:paraId="6764647C" w14:textId="122AB973" w:rsidR="00C33967" w:rsidRPr="00DF4C7F" w:rsidRDefault="00A61E0A" w:rsidP="00E775F2">
            <w:pPr>
              <w:rPr>
                <w:rFonts w:ascii="Noto Sans" w:hAnsi="Noto Sans" w:cs="Noto Sans"/>
                <w:sz w:val="20"/>
                <w:szCs w:val="20"/>
              </w:rPr>
            </w:pPr>
            <w:r w:rsidRPr="00DF4C7F">
              <w:rPr>
                <w:rFonts w:ascii="Noto Sans" w:hAnsi="Noto Sans" w:cs="Noto Sans"/>
                <w:sz w:val="20"/>
                <w:szCs w:val="20"/>
              </w:rPr>
              <w:t xml:space="preserve">Are there additional costs to tuition fees that the students are expected to cover because of the partnership activity?  </w:t>
            </w:r>
          </w:p>
        </w:tc>
        <w:tc>
          <w:tcPr>
            <w:tcW w:w="6376" w:type="dxa"/>
          </w:tcPr>
          <w:p w14:paraId="116FCF07" w14:textId="77777777" w:rsidR="00C33967" w:rsidRPr="00DF4C7F" w:rsidRDefault="00C33967" w:rsidP="00732B1A">
            <w:pPr>
              <w:rPr>
                <w:rFonts w:ascii="Noto Sans" w:hAnsi="Noto Sans" w:cs="Noto Sans"/>
                <w:sz w:val="20"/>
                <w:szCs w:val="20"/>
              </w:rPr>
            </w:pPr>
          </w:p>
        </w:tc>
      </w:tr>
      <w:tr w:rsidR="00577145" w:rsidRPr="00DF4C7F" w14:paraId="1BA408CD" w14:textId="77777777" w:rsidTr="00752868">
        <w:tc>
          <w:tcPr>
            <w:tcW w:w="9016" w:type="dxa"/>
            <w:gridSpan w:val="2"/>
            <w:shd w:val="clear" w:color="auto" w:fill="FAE2D5" w:themeFill="accent2" w:themeFillTint="33"/>
          </w:tcPr>
          <w:p w14:paraId="590122E1" w14:textId="3B6E4013" w:rsidR="00577145" w:rsidRPr="00DF4C7F" w:rsidRDefault="00577145" w:rsidP="00A6627B">
            <w:pPr>
              <w:spacing w:before="60" w:after="60"/>
              <w:rPr>
                <w:rFonts w:ascii="Noto Sans" w:hAnsi="Noto Sans" w:cs="Noto Sans"/>
                <w:b/>
                <w:bCs/>
                <w:sz w:val="20"/>
                <w:szCs w:val="20"/>
              </w:rPr>
            </w:pPr>
            <w:r w:rsidRPr="00DF4C7F">
              <w:rPr>
                <w:rFonts w:ascii="Noto Sans" w:hAnsi="Noto Sans" w:cs="Noto Sans"/>
                <w:b/>
                <w:bCs/>
                <w:sz w:val="20"/>
                <w:szCs w:val="20"/>
              </w:rPr>
              <w:t>ADMISSIONS AND INDUCTION</w:t>
            </w:r>
          </w:p>
        </w:tc>
      </w:tr>
      <w:tr w:rsidR="00C33967" w:rsidRPr="00DF4C7F" w14:paraId="11AAA4A6" w14:textId="77777777" w:rsidTr="00E94C6E">
        <w:tc>
          <w:tcPr>
            <w:tcW w:w="2640" w:type="dxa"/>
          </w:tcPr>
          <w:p w14:paraId="7EF26BFF" w14:textId="26E9DFC0" w:rsidR="00C33967" w:rsidRPr="00DF4C7F" w:rsidRDefault="00B66DB0" w:rsidP="00752868">
            <w:pPr>
              <w:spacing w:before="60" w:afterLines="60" w:after="144"/>
              <w:rPr>
                <w:rFonts w:ascii="Noto Sans" w:hAnsi="Noto Sans" w:cs="Noto Sans"/>
                <w:sz w:val="20"/>
                <w:szCs w:val="20"/>
              </w:rPr>
            </w:pPr>
            <w:r w:rsidRPr="00DF4C7F">
              <w:rPr>
                <w:rFonts w:ascii="Noto Sans" w:hAnsi="Noto Sans" w:cs="Noto Sans"/>
                <w:sz w:val="20"/>
                <w:szCs w:val="20"/>
              </w:rPr>
              <w:t xml:space="preserve">Describe the application </w:t>
            </w:r>
            <w:r w:rsidR="009508DE" w:rsidRPr="00DF4C7F">
              <w:rPr>
                <w:rFonts w:ascii="Noto Sans" w:hAnsi="Noto Sans" w:cs="Noto Sans"/>
                <w:sz w:val="20"/>
                <w:szCs w:val="20"/>
              </w:rPr>
              <w:t xml:space="preserve">and admissions </w:t>
            </w:r>
            <w:r w:rsidRPr="00DF4C7F">
              <w:rPr>
                <w:rFonts w:ascii="Noto Sans" w:hAnsi="Noto Sans" w:cs="Noto Sans"/>
                <w:sz w:val="20"/>
                <w:szCs w:val="20"/>
              </w:rPr>
              <w:t>process.</w:t>
            </w:r>
          </w:p>
        </w:tc>
        <w:tc>
          <w:tcPr>
            <w:tcW w:w="6376" w:type="dxa"/>
          </w:tcPr>
          <w:p w14:paraId="35261970" w14:textId="5C2AAA22" w:rsidR="00C33967" w:rsidRPr="00DF4C7F" w:rsidRDefault="00584D2C" w:rsidP="00752868">
            <w:pPr>
              <w:spacing w:before="60" w:afterLines="60" w:after="144"/>
              <w:rPr>
                <w:rFonts w:ascii="Noto Sans" w:hAnsi="Noto Sans" w:cs="Noto Sans"/>
                <w:i/>
                <w:iCs/>
                <w:sz w:val="20"/>
                <w:szCs w:val="20"/>
              </w:rPr>
            </w:pPr>
            <w:r w:rsidRPr="00DF4C7F">
              <w:rPr>
                <w:rFonts w:ascii="Noto Sans" w:hAnsi="Noto Sans" w:cs="Noto Sans"/>
                <w:i/>
                <w:iCs/>
                <w:sz w:val="20"/>
                <w:szCs w:val="20"/>
              </w:rPr>
              <w:t>[each institution’s responsibilities and involvement in the application and admissions process</w:t>
            </w:r>
            <w:r w:rsidR="00244542" w:rsidRPr="00DF4C7F">
              <w:rPr>
                <w:rFonts w:ascii="Noto Sans" w:hAnsi="Noto Sans" w:cs="Noto Sans"/>
                <w:i/>
                <w:iCs/>
                <w:sz w:val="20"/>
                <w:szCs w:val="20"/>
              </w:rPr>
              <w:t>;</w:t>
            </w:r>
            <w:r w:rsidRPr="00DF4C7F">
              <w:rPr>
                <w:rFonts w:ascii="Noto Sans" w:hAnsi="Noto Sans" w:cs="Noto Sans"/>
                <w:i/>
                <w:iCs/>
                <w:sz w:val="20"/>
                <w:szCs w:val="20"/>
              </w:rPr>
              <w:t xml:space="preserve"> timeline]</w:t>
            </w:r>
          </w:p>
        </w:tc>
      </w:tr>
      <w:tr w:rsidR="00C33967" w:rsidRPr="00DF4C7F" w14:paraId="670A5623" w14:textId="77777777" w:rsidTr="00E94C6E">
        <w:tc>
          <w:tcPr>
            <w:tcW w:w="2640" w:type="dxa"/>
          </w:tcPr>
          <w:p w14:paraId="5A7B284E" w14:textId="1A2CE30A" w:rsidR="00C33967" w:rsidRPr="00DF4C7F" w:rsidRDefault="00B66DB0" w:rsidP="00752868">
            <w:pPr>
              <w:spacing w:before="60" w:afterLines="60" w:after="144"/>
              <w:rPr>
                <w:rFonts w:ascii="Noto Sans" w:hAnsi="Noto Sans" w:cs="Noto Sans"/>
                <w:sz w:val="20"/>
                <w:szCs w:val="20"/>
                <w:lang w:val="en-US"/>
              </w:rPr>
            </w:pPr>
            <w:r w:rsidRPr="00DF4C7F">
              <w:rPr>
                <w:rFonts w:ascii="Noto Sans" w:hAnsi="Noto Sans" w:cs="Noto Sans"/>
                <w:sz w:val="20"/>
                <w:szCs w:val="20"/>
                <w:lang w:val="en-US"/>
              </w:rPr>
              <w:t xml:space="preserve">How will the admissions decisions be made between the institutions for the </w:t>
            </w:r>
            <w:proofErr w:type="spellStart"/>
            <w:r w:rsidRPr="00DF4C7F">
              <w:rPr>
                <w:rFonts w:ascii="Noto Sans" w:hAnsi="Noto Sans" w:cs="Noto Sans"/>
                <w:sz w:val="20"/>
                <w:szCs w:val="20"/>
                <w:lang w:val="en-US"/>
              </w:rPr>
              <w:t>programme</w:t>
            </w:r>
            <w:proofErr w:type="spellEnd"/>
            <w:r w:rsidRPr="00DF4C7F">
              <w:rPr>
                <w:rFonts w:ascii="Noto Sans" w:hAnsi="Noto Sans" w:cs="Noto Sans"/>
                <w:sz w:val="20"/>
                <w:szCs w:val="20"/>
                <w:lang w:val="en-US"/>
              </w:rPr>
              <w:t xml:space="preserve"> or module (by </w:t>
            </w:r>
            <w:r w:rsidR="0090478E" w:rsidRPr="00DF4C7F">
              <w:rPr>
                <w:rFonts w:ascii="Noto Sans" w:hAnsi="Noto Sans" w:cs="Noto Sans"/>
                <w:sz w:val="20"/>
                <w:szCs w:val="20"/>
                <w:lang w:val="en-US"/>
              </w:rPr>
              <w:t>TL</w:t>
            </w:r>
            <w:r w:rsidRPr="00DF4C7F">
              <w:rPr>
                <w:rFonts w:ascii="Noto Sans" w:hAnsi="Noto Sans" w:cs="Noto Sans"/>
                <w:sz w:val="20"/>
                <w:szCs w:val="20"/>
                <w:lang w:val="en-US"/>
              </w:rPr>
              <w:t>, by partner institution or jointly)?</w:t>
            </w:r>
          </w:p>
        </w:tc>
        <w:tc>
          <w:tcPr>
            <w:tcW w:w="6376" w:type="dxa"/>
          </w:tcPr>
          <w:p w14:paraId="41C6146C" w14:textId="77777777" w:rsidR="00C33967" w:rsidRPr="00DF4C7F" w:rsidRDefault="00C33967" w:rsidP="00752868">
            <w:pPr>
              <w:spacing w:before="60" w:afterLines="60" w:after="144"/>
              <w:rPr>
                <w:rFonts w:ascii="Noto Sans" w:hAnsi="Noto Sans" w:cs="Noto Sans"/>
                <w:sz w:val="20"/>
                <w:szCs w:val="20"/>
              </w:rPr>
            </w:pPr>
          </w:p>
        </w:tc>
      </w:tr>
      <w:tr w:rsidR="00C33967" w:rsidRPr="00DF4C7F" w14:paraId="5F527D81" w14:textId="77777777" w:rsidTr="00E94C6E">
        <w:tc>
          <w:tcPr>
            <w:tcW w:w="2640" w:type="dxa"/>
          </w:tcPr>
          <w:p w14:paraId="129773EE" w14:textId="7C4EFBB3" w:rsidR="00C33967" w:rsidRPr="00DF4C7F" w:rsidRDefault="00BB7BDF" w:rsidP="00752868">
            <w:pPr>
              <w:spacing w:before="60" w:afterLines="60" w:after="144"/>
              <w:rPr>
                <w:rFonts w:ascii="Noto Sans" w:hAnsi="Noto Sans" w:cs="Noto Sans"/>
                <w:sz w:val="20"/>
                <w:szCs w:val="20"/>
              </w:rPr>
            </w:pPr>
            <w:r w:rsidRPr="00DF4C7F">
              <w:rPr>
                <w:rFonts w:ascii="Noto Sans" w:hAnsi="Noto Sans" w:cs="Noto Sans"/>
                <w:sz w:val="20"/>
                <w:szCs w:val="20"/>
              </w:rPr>
              <w:t>What are the entry requirements</w:t>
            </w:r>
            <w:r w:rsidR="00034976" w:rsidRPr="00DF4C7F">
              <w:rPr>
                <w:rFonts w:ascii="Noto Sans" w:hAnsi="Noto Sans" w:cs="Noto Sans"/>
                <w:sz w:val="20"/>
                <w:szCs w:val="20"/>
              </w:rPr>
              <w:t>/admissions criteria</w:t>
            </w:r>
            <w:r w:rsidRPr="00DF4C7F">
              <w:rPr>
                <w:rFonts w:ascii="Noto Sans" w:hAnsi="Noto Sans" w:cs="Noto Sans"/>
                <w:sz w:val="20"/>
                <w:szCs w:val="20"/>
              </w:rPr>
              <w:t>?</w:t>
            </w:r>
          </w:p>
        </w:tc>
        <w:tc>
          <w:tcPr>
            <w:tcW w:w="6376" w:type="dxa"/>
          </w:tcPr>
          <w:p w14:paraId="57472490" w14:textId="6E63EB25" w:rsidR="00C33967" w:rsidRPr="00DF4C7F" w:rsidRDefault="00C33967" w:rsidP="00752868">
            <w:pPr>
              <w:spacing w:before="60" w:afterLines="60" w:after="144"/>
              <w:rPr>
                <w:rFonts w:ascii="Noto Sans" w:hAnsi="Noto Sans" w:cs="Noto Sans"/>
                <w:i/>
                <w:iCs/>
                <w:sz w:val="20"/>
                <w:szCs w:val="20"/>
              </w:rPr>
            </w:pPr>
          </w:p>
        </w:tc>
      </w:tr>
      <w:tr w:rsidR="00C33967" w:rsidRPr="00DF4C7F" w14:paraId="7621D1DD" w14:textId="77777777" w:rsidTr="00E94C6E">
        <w:tc>
          <w:tcPr>
            <w:tcW w:w="2640" w:type="dxa"/>
          </w:tcPr>
          <w:p w14:paraId="7AA5ABDB" w14:textId="33D04C8D" w:rsidR="00C33967" w:rsidRPr="00DF4C7F" w:rsidRDefault="002B023B" w:rsidP="00752868">
            <w:pPr>
              <w:spacing w:before="60" w:afterLines="60" w:after="144"/>
              <w:rPr>
                <w:rFonts w:ascii="Noto Sans" w:hAnsi="Noto Sans" w:cs="Noto Sans"/>
                <w:sz w:val="20"/>
                <w:szCs w:val="20"/>
              </w:rPr>
            </w:pPr>
            <w:r w:rsidRPr="00DF4C7F">
              <w:rPr>
                <w:rFonts w:ascii="Noto Sans" w:hAnsi="Noto Sans" w:cs="Noto Sans"/>
                <w:sz w:val="20"/>
                <w:szCs w:val="20"/>
              </w:rPr>
              <w:t xml:space="preserve">Are there any Student Visa implications of </w:t>
            </w:r>
            <w:r w:rsidR="003830EF" w:rsidRPr="00DF4C7F">
              <w:rPr>
                <w:rFonts w:ascii="Noto Sans" w:hAnsi="Noto Sans" w:cs="Noto Sans"/>
                <w:sz w:val="20"/>
                <w:szCs w:val="20"/>
              </w:rPr>
              <w:t>the partnership activity</w:t>
            </w:r>
            <w:r w:rsidRPr="00DF4C7F">
              <w:rPr>
                <w:rFonts w:ascii="Noto Sans" w:hAnsi="Noto Sans" w:cs="Noto Sans"/>
                <w:sz w:val="20"/>
                <w:szCs w:val="20"/>
              </w:rPr>
              <w:t>?</w:t>
            </w:r>
          </w:p>
        </w:tc>
        <w:tc>
          <w:tcPr>
            <w:tcW w:w="6376" w:type="dxa"/>
          </w:tcPr>
          <w:p w14:paraId="40BEE346" w14:textId="77777777" w:rsidR="00C33967" w:rsidRPr="00DF4C7F" w:rsidRDefault="00C33967" w:rsidP="00752868">
            <w:pPr>
              <w:spacing w:before="60" w:afterLines="60" w:after="144"/>
              <w:rPr>
                <w:rFonts w:ascii="Noto Sans" w:hAnsi="Noto Sans" w:cs="Noto Sans"/>
                <w:sz w:val="20"/>
                <w:szCs w:val="20"/>
              </w:rPr>
            </w:pPr>
          </w:p>
        </w:tc>
      </w:tr>
      <w:tr w:rsidR="00532459" w:rsidRPr="00DF4C7F" w14:paraId="5C132A08" w14:textId="77777777" w:rsidTr="00E94C6E">
        <w:tc>
          <w:tcPr>
            <w:tcW w:w="2640" w:type="dxa"/>
          </w:tcPr>
          <w:p w14:paraId="17DDC6C1" w14:textId="3626115C" w:rsidR="00532459" w:rsidRPr="00DF4C7F" w:rsidRDefault="00532459" w:rsidP="00752868">
            <w:pPr>
              <w:spacing w:before="60" w:afterLines="60" w:after="144"/>
              <w:rPr>
                <w:rFonts w:ascii="Noto Sans" w:hAnsi="Noto Sans" w:cs="Noto Sans"/>
                <w:sz w:val="20"/>
                <w:szCs w:val="20"/>
              </w:rPr>
            </w:pPr>
            <w:r w:rsidRPr="00DF4C7F">
              <w:rPr>
                <w:rFonts w:ascii="Noto Sans" w:hAnsi="Noto Sans" w:cs="Noto Sans"/>
                <w:sz w:val="20"/>
                <w:szCs w:val="20"/>
              </w:rPr>
              <w:t xml:space="preserve">How will the students be prepared for study at the other institution? Will the partners collaborate in arranging an induction for the students? </w:t>
            </w:r>
          </w:p>
        </w:tc>
        <w:tc>
          <w:tcPr>
            <w:tcW w:w="6376" w:type="dxa"/>
          </w:tcPr>
          <w:p w14:paraId="321EA0FF" w14:textId="77777777" w:rsidR="00532459" w:rsidRPr="00DF4C7F" w:rsidRDefault="00532459" w:rsidP="00752868">
            <w:pPr>
              <w:spacing w:before="60" w:afterLines="60" w:after="144"/>
              <w:rPr>
                <w:rFonts w:ascii="Noto Sans" w:hAnsi="Noto Sans" w:cs="Noto Sans"/>
                <w:sz w:val="20"/>
                <w:szCs w:val="20"/>
              </w:rPr>
            </w:pPr>
          </w:p>
        </w:tc>
      </w:tr>
      <w:tr w:rsidR="0024308B" w:rsidRPr="00DF4C7F" w14:paraId="3C4D2CDF" w14:textId="77777777" w:rsidTr="00E94C6E">
        <w:tc>
          <w:tcPr>
            <w:tcW w:w="2640" w:type="dxa"/>
          </w:tcPr>
          <w:p w14:paraId="46F69741" w14:textId="1FD08FF4" w:rsidR="0024308B" w:rsidRPr="00DF4C7F" w:rsidRDefault="0024308B" w:rsidP="00752868">
            <w:pPr>
              <w:spacing w:before="60" w:afterLines="60" w:after="144"/>
              <w:rPr>
                <w:rFonts w:ascii="Noto Sans" w:hAnsi="Noto Sans" w:cs="Noto Sans"/>
                <w:sz w:val="20"/>
                <w:szCs w:val="20"/>
              </w:rPr>
            </w:pPr>
            <w:r w:rsidRPr="00DF4C7F">
              <w:rPr>
                <w:rFonts w:ascii="Noto Sans" w:hAnsi="Noto Sans" w:cs="Noto Sans"/>
                <w:sz w:val="20"/>
                <w:szCs w:val="20"/>
              </w:rPr>
              <w:t xml:space="preserve">What student </w:t>
            </w:r>
            <w:r w:rsidR="00D02EF9" w:rsidRPr="00DF4C7F">
              <w:rPr>
                <w:rFonts w:ascii="Noto Sans" w:hAnsi="Noto Sans" w:cs="Noto Sans"/>
                <w:sz w:val="20"/>
                <w:szCs w:val="20"/>
              </w:rPr>
              <w:t xml:space="preserve">and applicant </w:t>
            </w:r>
            <w:r w:rsidRPr="00DF4C7F">
              <w:rPr>
                <w:rFonts w:ascii="Noto Sans" w:hAnsi="Noto Sans" w:cs="Noto Sans"/>
                <w:sz w:val="20"/>
                <w:szCs w:val="20"/>
              </w:rPr>
              <w:t xml:space="preserve">data will be </w:t>
            </w:r>
            <w:r w:rsidR="00386CE9" w:rsidRPr="00DF4C7F">
              <w:rPr>
                <w:rFonts w:ascii="Noto Sans" w:hAnsi="Noto Sans" w:cs="Noto Sans"/>
                <w:sz w:val="20"/>
                <w:szCs w:val="20"/>
              </w:rPr>
              <w:t>s</w:t>
            </w:r>
            <w:r w:rsidRPr="00DF4C7F">
              <w:rPr>
                <w:rFonts w:ascii="Noto Sans" w:hAnsi="Noto Sans" w:cs="Noto Sans"/>
                <w:sz w:val="20"/>
                <w:szCs w:val="20"/>
              </w:rPr>
              <w:t xml:space="preserve">hared between TL and partner institution </w:t>
            </w:r>
            <w:r w:rsidR="003E2334" w:rsidRPr="00DF4C7F">
              <w:rPr>
                <w:rFonts w:ascii="Noto Sans" w:hAnsi="Noto Sans" w:cs="Noto Sans"/>
                <w:sz w:val="20"/>
                <w:szCs w:val="20"/>
              </w:rPr>
              <w:t xml:space="preserve">as part of the collaboration? </w:t>
            </w:r>
          </w:p>
        </w:tc>
        <w:tc>
          <w:tcPr>
            <w:tcW w:w="6376" w:type="dxa"/>
          </w:tcPr>
          <w:p w14:paraId="7D157C44" w14:textId="77777777" w:rsidR="0024308B" w:rsidRPr="00DF4C7F" w:rsidRDefault="0024308B" w:rsidP="00752868">
            <w:pPr>
              <w:spacing w:before="60" w:afterLines="60" w:after="144"/>
              <w:rPr>
                <w:rFonts w:ascii="Noto Sans" w:hAnsi="Noto Sans" w:cs="Noto Sans"/>
                <w:sz w:val="20"/>
                <w:szCs w:val="20"/>
              </w:rPr>
            </w:pPr>
          </w:p>
        </w:tc>
      </w:tr>
      <w:tr w:rsidR="00E94C6E" w:rsidRPr="00DF4C7F" w14:paraId="3475864D" w14:textId="77777777" w:rsidTr="00E94C6E">
        <w:tc>
          <w:tcPr>
            <w:tcW w:w="2640" w:type="dxa"/>
          </w:tcPr>
          <w:p w14:paraId="436D517C" w14:textId="7623496E" w:rsidR="00E94C6E" w:rsidRPr="00E94C6E" w:rsidRDefault="00E94C6E" w:rsidP="00752868">
            <w:pPr>
              <w:spacing w:before="60" w:afterLines="60" w:after="144"/>
              <w:rPr>
                <w:rFonts w:ascii="Noto Sans" w:hAnsi="Noto Sans" w:cs="Noto Sans"/>
                <w:sz w:val="20"/>
                <w:szCs w:val="20"/>
              </w:rPr>
            </w:pPr>
            <w:r w:rsidRPr="00E94C6E">
              <w:rPr>
                <w:rFonts w:ascii="Noto Sans" w:hAnsi="Noto Sans" w:cs="Noto Sans"/>
                <w:sz w:val="20"/>
                <w:szCs w:val="20"/>
              </w:rPr>
              <w:t>If students are</w:t>
            </w:r>
            <w:r>
              <w:rPr>
                <w:rFonts w:ascii="Noto Sans" w:hAnsi="Noto Sans" w:cs="Noto Sans"/>
                <w:sz w:val="20"/>
                <w:szCs w:val="20"/>
              </w:rPr>
              <w:t xml:space="preserve"> joining Trinity Laban to study as part of the partnership, are there any </w:t>
            </w:r>
            <w:r w:rsidR="008967AB">
              <w:rPr>
                <w:rFonts w:ascii="Noto Sans" w:hAnsi="Noto Sans" w:cs="Noto Sans"/>
                <w:sz w:val="20"/>
                <w:szCs w:val="20"/>
              </w:rPr>
              <w:t xml:space="preserve">special needs or skills gaps that these students </w:t>
            </w:r>
            <w:r w:rsidR="001903E1">
              <w:rPr>
                <w:rFonts w:ascii="Noto Sans" w:hAnsi="Noto Sans" w:cs="Noto Sans"/>
                <w:sz w:val="20"/>
                <w:szCs w:val="20"/>
              </w:rPr>
              <w:t>are</w:t>
            </w:r>
            <w:r w:rsidR="008967AB">
              <w:rPr>
                <w:rFonts w:ascii="Noto Sans" w:hAnsi="Noto Sans" w:cs="Noto Sans"/>
                <w:sz w:val="20"/>
                <w:szCs w:val="20"/>
              </w:rPr>
              <w:t xml:space="preserve"> expected to have, and how will those be </w:t>
            </w:r>
            <w:r w:rsidR="00944457">
              <w:rPr>
                <w:rFonts w:ascii="Noto Sans" w:hAnsi="Noto Sans" w:cs="Noto Sans"/>
                <w:sz w:val="20"/>
                <w:szCs w:val="20"/>
              </w:rPr>
              <w:t>managed</w:t>
            </w:r>
            <w:r w:rsidR="008967AB">
              <w:rPr>
                <w:rFonts w:ascii="Noto Sans" w:hAnsi="Noto Sans" w:cs="Noto Sans"/>
                <w:sz w:val="20"/>
                <w:szCs w:val="20"/>
              </w:rPr>
              <w:t>?</w:t>
            </w:r>
          </w:p>
        </w:tc>
        <w:tc>
          <w:tcPr>
            <w:tcW w:w="6376" w:type="dxa"/>
          </w:tcPr>
          <w:p w14:paraId="53DBDB36" w14:textId="77777777" w:rsidR="00E94C6E" w:rsidRPr="00DF4C7F" w:rsidRDefault="00E94C6E" w:rsidP="00752868">
            <w:pPr>
              <w:spacing w:before="60" w:afterLines="60" w:after="144"/>
              <w:rPr>
                <w:rFonts w:ascii="Noto Sans" w:hAnsi="Noto Sans" w:cs="Noto Sans"/>
              </w:rPr>
            </w:pPr>
          </w:p>
        </w:tc>
      </w:tr>
      <w:tr w:rsidR="00F8406F" w:rsidRPr="00DF4C7F" w14:paraId="15D8B587" w14:textId="77777777" w:rsidTr="006B27D2">
        <w:tc>
          <w:tcPr>
            <w:tcW w:w="9016" w:type="dxa"/>
            <w:gridSpan w:val="2"/>
            <w:shd w:val="clear" w:color="auto" w:fill="FAE2D5" w:themeFill="accent2" w:themeFillTint="33"/>
          </w:tcPr>
          <w:p w14:paraId="60361536" w14:textId="3DBCCBCF" w:rsidR="00F8406F" w:rsidRPr="00DF4C7F" w:rsidRDefault="006B27D2" w:rsidP="00752868">
            <w:pPr>
              <w:spacing w:before="60" w:afterLines="60" w:after="144"/>
              <w:rPr>
                <w:rFonts w:ascii="Noto Sans" w:hAnsi="Noto Sans" w:cs="Noto Sans"/>
                <w:b/>
                <w:bCs/>
                <w:sz w:val="20"/>
                <w:szCs w:val="20"/>
              </w:rPr>
            </w:pPr>
            <w:r w:rsidRPr="00DF4C7F">
              <w:rPr>
                <w:rFonts w:ascii="Noto Sans" w:hAnsi="Noto Sans" w:cs="Noto Sans"/>
                <w:b/>
                <w:bCs/>
                <w:sz w:val="20"/>
                <w:szCs w:val="20"/>
              </w:rPr>
              <w:t xml:space="preserve">STUDENT </w:t>
            </w:r>
            <w:r w:rsidR="00026CD8" w:rsidRPr="00DF4C7F">
              <w:rPr>
                <w:rFonts w:ascii="Noto Sans" w:hAnsi="Noto Sans" w:cs="Noto Sans"/>
                <w:b/>
                <w:bCs/>
                <w:sz w:val="20"/>
                <w:szCs w:val="20"/>
              </w:rPr>
              <w:t>POLICIES</w:t>
            </w:r>
            <w:r w:rsidR="00DB2B52" w:rsidRPr="00DF4C7F">
              <w:rPr>
                <w:rFonts w:ascii="Noto Sans" w:hAnsi="Noto Sans" w:cs="Noto Sans"/>
                <w:b/>
                <w:bCs/>
                <w:sz w:val="20"/>
                <w:szCs w:val="20"/>
              </w:rPr>
              <w:t xml:space="preserve">, </w:t>
            </w:r>
            <w:r w:rsidRPr="00DF4C7F">
              <w:rPr>
                <w:rFonts w:ascii="Noto Sans" w:hAnsi="Noto Sans" w:cs="Noto Sans"/>
                <w:b/>
                <w:bCs/>
                <w:sz w:val="20"/>
                <w:szCs w:val="20"/>
              </w:rPr>
              <w:t>ADMINISTRATION</w:t>
            </w:r>
            <w:r w:rsidR="00DB2B52" w:rsidRPr="00DF4C7F">
              <w:rPr>
                <w:rFonts w:ascii="Noto Sans" w:hAnsi="Noto Sans" w:cs="Noto Sans"/>
                <w:b/>
                <w:bCs/>
                <w:sz w:val="20"/>
                <w:szCs w:val="20"/>
              </w:rPr>
              <w:t xml:space="preserve"> AND PROGRAMME DELIVERY</w:t>
            </w:r>
          </w:p>
        </w:tc>
      </w:tr>
      <w:tr w:rsidR="00F8406F" w:rsidRPr="00DF4C7F" w14:paraId="445A2D20" w14:textId="77777777" w:rsidTr="00E94C6E">
        <w:trPr>
          <w:trHeight w:val="1110"/>
        </w:trPr>
        <w:tc>
          <w:tcPr>
            <w:tcW w:w="2640" w:type="dxa"/>
          </w:tcPr>
          <w:p w14:paraId="5B55662F" w14:textId="3AA782E9" w:rsidR="003E5AA6" w:rsidRPr="00DF4C7F" w:rsidRDefault="00E01726" w:rsidP="00752868">
            <w:pPr>
              <w:spacing w:before="60" w:afterLines="60" w:after="144"/>
              <w:rPr>
                <w:rFonts w:ascii="Noto Sans" w:hAnsi="Noto Sans" w:cs="Noto Sans"/>
                <w:sz w:val="20"/>
                <w:szCs w:val="20"/>
              </w:rPr>
            </w:pPr>
            <w:r w:rsidRPr="00DF4C7F">
              <w:rPr>
                <w:rFonts w:ascii="Noto Sans" w:hAnsi="Noto Sans" w:cs="Noto Sans"/>
                <w:sz w:val="20"/>
                <w:szCs w:val="20"/>
              </w:rPr>
              <w:t xml:space="preserve">Will TL’s Academic Regulations and Academic Quality Handbook be applied in full for the partnership or </w:t>
            </w:r>
            <w:r w:rsidR="003E5AA6" w:rsidRPr="00DF4C7F">
              <w:rPr>
                <w:rFonts w:ascii="Noto Sans" w:hAnsi="Noto Sans" w:cs="Noto Sans"/>
                <w:sz w:val="20"/>
                <w:szCs w:val="20"/>
              </w:rPr>
              <w:t>are any modifications required?</w:t>
            </w:r>
          </w:p>
        </w:tc>
        <w:tc>
          <w:tcPr>
            <w:tcW w:w="6376" w:type="dxa"/>
          </w:tcPr>
          <w:p w14:paraId="763E0531" w14:textId="77777777" w:rsidR="00F8406F" w:rsidRPr="00DF4C7F" w:rsidRDefault="00F8406F" w:rsidP="00752868">
            <w:pPr>
              <w:spacing w:before="60" w:afterLines="60" w:after="144"/>
              <w:rPr>
                <w:rFonts w:ascii="Noto Sans" w:hAnsi="Noto Sans" w:cs="Noto Sans"/>
                <w:sz w:val="20"/>
                <w:szCs w:val="20"/>
              </w:rPr>
            </w:pPr>
          </w:p>
        </w:tc>
      </w:tr>
      <w:tr w:rsidR="003E5AA6" w:rsidRPr="00DF4C7F" w14:paraId="4846139C" w14:textId="77777777" w:rsidTr="00E94C6E">
        <w:trPr>
          <w:trHeight w:val="750"/>
        </w:trPr>
        <w:tc>
          <w:tcPr>
            <w:tcW w:w="2640" w:type="dxa"/>
          </w:tcPr>
          <w:p w14:paraId="400352E1" w14:textId="70A7831C" w:rsidR="003E5AA6" w:rsidRPr="00DF4C7F" w:rsidRDefault="003E5AA6" w:rsidP="00752868">
            <w:pPr>
              <w:spacing w:before="60" w:afterLines="60" w:after="144"/>
              <w:rPr>
                <w:rFonts w:ascii="Noto Sans" w:hAnsi="Noto Sans" w:cs="Noto Sans"/>
                <w:sz w:val="20"/>
                <w:szCs w:val="20"/>
              </w:rPr>
            </w:pPr>
            <w:r w:rsidRPr="00DF4C7F">
              <w:rPr>
                <w:rFonts w:ascii="Noto Sans" w:hAnsi="Noto Sans" w:cs="Noto Sans"/>
                <w:sz w:val="20"/>
                <w:szCs w:val="20"/>
              </w:rPr>
              <w:t>How will the institutions communicate with each other formally and informally?</w:t>
            </w:r>
          </w:p>
        </w:tc>
        <w:tc>
          <w:tcPr>
            <w:tcW w:w="6376" w:type="dxa"/>
          </w:tcPr>
          <w:p w14:paraId="5A8F5894" w14:textId="77777777" w:rsidR="003E5AA6" w:rsidRPr="00DF4C7F" w:rsidRDefault="003E5AA6" w:rsidP="00752868">
            <w:pPr>
              <w:spacing w:before="60" w:afterLines="60" w:after="144"/>
              <w:rPr>
                <w:rFonts w:ascii="Noto Sans" w:hAnsi="Noto Sans" w:cs="Noto Sans"/>
                <w:sz w:val="20"/>
                <w:szCs w:val="20"/>
              </w:rPr>
            </w:pPr>
          </w:p>
        </w:tc>
      </w:tr>
      <w:tr w:rsidR="00A96C7B" w:rsidRPr="00DF4C7F" w14:paraId="6B7E062F" w14:textId="77777777" w:rsidTr="00E94C6E">
        <w:trPr>
          <w:trHeight w:val="750"/>
        </w:trPr>
        <w:tc>
          <w:tcPr>
            <w:tcW w:w="2640" w:type="dxa"/>
          </w:tcPr>
          <w:p w14:paraId="57651576" w14:textId="1A1CF3F1" w:rsidR="00A96C7B" w:rsidRPr="00DF4C7F" w:rsidRDefault="00A96C7B" w:rsidP="00752868">
            <w:pPr>
              <w:spacing w:before="60" w:afterLines="60" w:after="144"/>
              <w:rPr>
                <w:rFonts w:ascii="Noto Sans" w:hAnsi="Noto Sans" w:cs="Noto Sans"/>
                <w:sz w:val="20"/>
                <w:szCs w:val="20"/>
              </w:rPr>
            </w:pPr>
            <w:r w:rsidRPr="00DF4C7F">
              <w:rPr>
                <w:rFonts w:ascii="Noto Sans" w:hAnsi="Noto Sans" w:cs="Noto Sans"/>
                <w:sz w:val="20"/>
                <w:szCs w:val="20"/>
              </w:rPr>
              <w:t>How will student feedback be collected and monitored for the partnership activity?</w:t>
            </w:r>
          </w:p>
        </w:tc>
        <w:tc>
          <w:tcPr>
            <w:tcW w:w="6376" w:type="dxa"/>
          </w:tcPr>
          <w:p w14:paraId="5BF545A7" w14:textId="77777777" w:rsidR="00A96C7B" w:rsidRPr="00DF4C7F" w:rsidRDefault="00A96C7B" w:rsidP="00752868">
            <w:pPr>
              <w:spacing w:before="60" w:afterLines="60" w:after="144"/>
              <w:rPr>
                <w:rFonts w:ascii="Noto Sans" w:hAnsi="Noto Sans" w:cs="Noto Sans"/>
                <w:sz w:val="20"/>
                <w:szCs w:val="20"/>
              </w:rPr>
            </w:pPr>
          </w:p>
        </w:tc>
      </w:tr>
      <w:tr w:rsidR="003E5AA6" w:rsidRPr="00DF4C7F" w14:paraId="7D318AD2" w14:textId="77777777" w:rsidTr="00E94C6E">
        <w:trPr>
          <w:trHeight w:val="750"/>
        </w:trPr>
        <w:tc>
          <w:tcPr>
            <w:tcW w:w="2640" w:type="dxa"/>
          </w:tcPr>
          <w:p w14:paraId="0FB04A59" w14:textId="1C5DDE4B" w:rsidR="003E5AA6" w:rsidRPr="00DF4C7F" w:rsidRDefault="003E5AA6" w:rsidP="003E5AA6">
            <w:pPr>
              <w:spacing w:before="60" w:afterLines="60" w:after="144"/>
              <w:rPr>
                <w:rFonts w:ascii="Noto Sans" w:hAnsi="Noto Sans" w:cs="Noto Sans"/>
                <w:sz w:val="20"/>
                <w:szCs w:val="20"/>
              </w:rPr>
            </w:pPr>
            <w:r w:rsidRPr="00DF4C7F">
              <w:rPr>
                <w:rFonts w:ascii="Noto Sans" w:hAnsi="Noto Sans" w:cs="Noto Sans"/>
                <w:sz w:val="20"/>
                <w:szCs w:val="20"/>
              </w:rPr>
              <w:t xml:space="preserve">How will the quality of the </w:t>
            </w:r>
            <w:r w:rsidR="00846491" w:rsidRPr="00DF4C7F">
              <w:rPr>
                <w:rFonts w:ascii="Noto Sans" w:hAnsi="Noto Sans" w:cs="Noto Sans"/>
                <w:sz w:val="20"/>
                <w:szCs w:val="20"/>
              </w:rPr>
              <w:t>learning experience at the partner institution</w:t>
            </w:r>
            <w:r w:rsidRPr="00DF4C7F">
              <w:rPr>
                <w:rFonts w:ascii="Noto Sans" w:hAnsi="Noto Sans" w:cs="Noto Sans"/>
                <w:sz w:val="20"/>
                <w:szCs w:val="20"/>
              </w:rPr>
              <w:t xml:space="preserve"> be monitored</w:t>
            </w:r>
            <w:r w:rsidR="00846491" w:rsidRPr="00DF4C7F">
              <w:rPr>
                <w:rFonts w:ascii="Noto Sans" w:hAnsi="Noto Sans" w:cs="Noto Sans"/>
                <w:sz w:val="20"/>
                <w:szCs w:val="20"/>
              </w:rPr>
              <w:t>?</w:t>
            </w:r>
          </w:p>
        </w:tc>
        <w:tc>
          <w:tcPr>
            <w:tcW w:w="6376" w:type="dxa"/>
          </w:tcPr>
          <w:p w14:paraId="7920DFAB" w14:textId="77777777" w:rsidR="003E5AA6" w:rsidRPr="00DF4C7F" w:rsidRDefault="003E5AA6" w:rsidP="00752868">
            <w:pPr>
              <w:spacing w:before="60" w:afterLines="60" w:after="144"/>
              <w:rPr>
                <w:rFonts w:ascii="Noto Sans" w:hAnsi="Noto Sans" w:cs="Noto Sans"/>
                <w:sz w:val="20"/>
                <w:szCs w:val="20"/>
              </w:rPr>
            </w:pPr>
          </w:p>
        </w:tc>
      </w:tr>
      <w:tr w:rsidR="00F8406F" w:rsidRPr="00DF4C7F" w14:paraId="3F70AB5E" w14:textId="77777777" w:rsidTr="00E94C6E">
        <w:tc>
          <w:tcPr>
            <w:tcW w:w="2640" w:type="dxa"/>
          </w:tcPr>
          <w:p w14:paraId="7709438A" w14:textId="5CBD3A11" w:rsidR="00F8406F" w:rsidRPr="00DF4C7F" w:rsidRDefault="004F7ADB" w:rsidP="004F7ADB">
            <w:pPr>
              <w:spacing w:before="0"/>
              <w:rPr>
                <w:rFonts w:ascii="Noto Sans" w:hAnsi="Noto Sans" w:cs="Noto Sans"/>
                <w:sz w:val="20"/>
                <w:szCs w:val="20"/>
              </w:rPr>
            </w:pPr>
            <w:r w:rsidRPr="00DF4C7F">
              <w:rPr>
                <w:rFonts w:ascii="Noto Sans" w:hAnsi="Noto Sans" w:cs="Noto Sans"/>
                <w:sz w:val="20"/>
                <w:szCs w:val="20"/>
              </w:rPr>
              <w:t>Does TL need to consult the partner institution when making changes to the programme or any module, and vice versa?</w:t>
            </w:r>
          </w:p>
        </w:tc>
        <w:tc>
          <w:tcPr>
            <w:tcW w:w="6376" w:type="dxa"/>
          </w:tcPr>
          <w:p w14:paraId="39710244" w14:textId="77777777" w:rsidR="00F8406F" w:rsidRPr="00DF4C7F" w:rsidRDefault="00F8406F" w:rsidP="00752868">
            <w:pPr>
              <w:spacing w:before="60" w:afterLines="60" w:after="144"/>
              <w:rPr>
                <w:rFonts w:ascii="Noto Sans" w:hAnsi="Noto Sans" w:cs="Noto Sans"/>
                <w:sz w:val="20"/>
                <w:szCs w:val="20"/>
              </w:rPr>
            </w:pPr>
          </w:p>
        </w:tc>
      </w:tr>
      <w:tr w:rsidR="00F8406F" w:rsidRPr="00DF4C7F" w14:paraId="3634C1FE" w14:textId="77777777" w:rsidTr="00E94C6E">
        <w:tc>
          <w:tcPr>
            <w:tcW w:w="2640" w:type="dxa"/>
          </w:tcPr>
          <w:p w14:paraId="00C6D073" w14:textId="55C1519D" w:rsidR="00EB1EAD" w:rsidRPr="00DF4C7F" w:rsidRDefault="00EB1EAD" w:rsidP="00EB1EAD">
            <w:pPr>
              <w:spacing w:before="60" w:afterLines="60" w:after="144"/>
              <w:rPr>
                <w:rFonts w:ascii="Noto Sans" w:hAnsi="Noto Sans" w:cs="Noto Sans"/>
                <w:sz w:val="20"/>
                <w:szCs w:val="20"/>
              </w:rPr>
            </w:pPr>
            <w:r w:rsidRPr="00DF4C7F">
              <w:rPr>
                <w:rFonts w:ascii="Noto Sans" w:hAnsi="Noto Sans" w:cs="Noto Sans"/>
                <w:sz w:val="20"/>
                <w:szCs w:val="20"/>
              </w:rPr>
              <w:t>How will</w:t>
            </w:r>
          </w:p>
          <w:p w14:paraId="66378F2C" w14:textId="56977A37" w:rsidR="00EB1EAD" w:rsidRPr="00DF4C7F" w:rsidRDefault="00EB1EAD" w:rsidP="00054EF4">
            <w:pPr>
              <w:pStyle w:val="ListParagraph"/>
              <w:numPr>
                <w:ilvl w:val="0"/>
                <w:numId w:val="18"/>
              </w:numPr>
              <w:spacing w:before="60" w:afterLines="60" w:after="144"/>
              <w:ind w:left="306" w:hanging="306"/>
              <w:rPr>
                <w:rFonts w:ascii="Noto Sans" w:hAnsi="Noto Sans" w:cs="Noto Sans"/>
                <w:sz w:val="20"/>
                <w:szCs w:val="20"/>
              </w:rPr>
            </w:pPr>
            <w:r w:rsidRPr="00DF4C7F">
              <w:rPr>
                <w:rFonts w:ascii="Noto Sans" w:hAnsi="Noto Sans" w:cs="Noto Sans"/>
                <w:sz w:val="20"/>
                <w:szCs w:val="20"/>
              </w:rPr>
              <w:t>extenuating circumstances;</w:t>
            </w:r>
          </w:p>
          <w:p w14:paraId="7C7C86CD" w14:textId="60C79282" w:rsidR="00EB1EAD" w:rsidRPr="00DF4C7F" w:rsidRDefault="00EB1EAD" w:rsidP="00054EF4">
            <w:pPr>
              <w:pStyle w:val="ListParagraph"/>
              <w:numPr>
                <w:ilvl w:val="0"/>
                <w:numId w:val="18"/>
              </w:numPr>
              <w:spacing w:before="60" w:afterLines="60" w:after="144"/>
              <w:ind w:left="306" w:hanging="306"/>
              <w:rPr>
                <w:rFonts w:ascii="Noto Sans" w:hAnsi="Noto Sans" w:cs="Noto Sans"/>
                <w:sz w:val="20"/>
                <w:szCs w:val="20"/>
              </w:rPr>
            </w:pPr>
            <w:r w:rsidRPr="00DF4C7F">
              <w:rPr>
                <w:rFonts w:ascii="Noto Sans" w:hAnsi="Noto Sans" w:cs="Noto Sans"/>
                <w:sz w:val="20"/>
                <w:szCs w:val="20"/>
              </w:rPr>
              <w:t xml:space="preserve">academic complaints; </w:t>
            </w:r>
          </w:p>
          <w:p w14:paraId="504C652D" w14:textId="4CC0E26F" w:rsidR="00EB1EAD" w:rsidRPr="00DF4C7F" w:rsidRDefault="00EB1EAD" w:rsidP="00054EF4">
            <w:pPr>
              <w:pStyle w:val="ListParagraph"/>
              <w:numPr>
                <w:ilvl w:val="0"/>
                <w:numId w:val="18"/>
              </w:numPr>
              <w:spacing w:before="60" w:afterLines="60" w:after="144"/>
              <w:ind w:left="306" w:hanging="306"/>
              <w:rPr>
                <w:rFonts w:ascii="Noto Sans" w:hAnsi="Noto Sans" w:cs="Noto Sans"/>
                <w:sz w:val="20"/>
                <w:szCs w:val="20"/>
              </w:rPr>
            </w:pPr>
            <w:r w:rsidRPr="00DF4C7F">
              <w:rPr>
                <w:rFonts w:ascii="Noto Sans" w:hAnsi="Noto Sans" w:cs="Noto Sans"/>
                <w:sz w:val="20"/>
                <w:szCs w:val="20"/>
              </w:rPr>
              <w:t>non-academic complaints;</w:t>
            </w:r>
          </w:p>
          <w:p w14:paraId="1DD24F2F" w14:textId="299D703B" w:rsidR="00EB1EAD" w:rsidRPr="00DF4C7F" w:rsidRDefault="00EB1EAD" w:rsidP="00054EF4">
            <w:pPr>
              <w:pStyle w:val="ListParagraph"/>
              <w:numPr>
                <w:ilvl w:val="0"/>
                <w:numId w:val="18"/>
              </w:numPr>
              <w:spacing w:before="60" w:afterLines="60" w:after="144"/>
              <w:ind w:left="306" w:hanging="306"/>
              <w:rPr>
                <w:rFonts w:ascii="Noto Sans" w:hAnsi="Noto Sans" w:cs="Noto Sans"/>
                <w:sz w:val="20"/>
                <w:szCs w:val="20"/>
              </w:rPr>
            </w:pPr>
            <w:r w:rsidRPr="00DF4C7F">
              <w:rPr>
                <w:rFonts w:ascii="Noto Sans" w:hAnsi="Noto Sans" w:cs="Noto Sans"/>
                <w:sz w:val="20"/>
                <w:szCs w:val="20"/>
              </w:rPr>
              <w:t>academic misconduct (plagiarism etc.)</w:t>
            </w:r>
          </w:p>
          <w:p w14:paraId="28347DC4" w14:textId="01EABD1A" w:rsidR="00EB1EAD" w:rsidRPr="00DF4C7F" w:rsidRDefault="00EB1EAD" w:rsidP="00054EF4">
            <w:pPr>
              <w:pStyle w:val="ListParagraph"/>
              <w:numPr>
                <w:ilvl w:val="0"/>
                <w:numId w:val="18"/>
              </w:numPr>
              <w:spacing w:before="60" w:afterLines="60" w:after="144"/>
              <w:ind w:left="306" w:hanging="306"/>
              <w:rPr>
                <w:rFonts w:ascii="Noto Sans" w:hAnsi="Noto Sans" w:cs="Noto Sans"/>
                <w:sz w:val="20"/>
                <w:szCs w:val="20"/>
              </w:rPr>
            </w:pPr>
            <w:r w:rsidRPr="00DF4C7F">
              <w:rPr>
                <w:rFonts w:ascii="Noto Sans" w:hAnsi="Noto Sans" w:cs="Noto Sans"/>
                <w:sz w:val="20"/>
                <w:szCs w:val="20"/>
              </w:rPr>
              <w:t>student discipline;</w:t>
            </w:r>
          </w:p>
          <w:p w14:paraId="4A994A3F" w14:textId="46FE776B" w:rsidR="00F8406F" w:rsidRPr="00DF4C7F" w:rsidRDefault="00EB1EAD" w:rsidP="00EB1EAD">
            <w:pPr>
              <w:spacing w:before="60" w:afterLines="60" w:after="144"/>
              <w:rPr>
                <w:rFonts w:ascii="Noto Sans" w:hAnsi="Noto Sans" w:cs="Noto Sans"/>
                <w:sz w:val="20"/>
                <w:szCs w:val="20"/>
              </w:rPr>
            </w:pPr>
            <w:r w:rsidRPr="00DF4C7F">
              <w:rPr>
                <w:rFonts w:ascii="Noto Sans" w:hAnsi="Noto Sans" w:cs="Noto Sans"/>
                <w:sz w:val="20"/>
                <w:szCs w:val="20"/>
              </w:rPr>
              <w:t>be dealt with between the institutions?</w:t>
            </w:r>
          </w:p>
        </w:tc>
        <w:tc>
          <w:tcPr>
            <w:tcW w:w="6376" w:type="dxa"/>
          </w:tcPr>
          <w:p w14:paraId="75C2333E" w14:textId="77777777" w:rsidR="00F8406F" w:rsidRPr="00DF4C7F" w:rsidRDefault="00F8406F" w:rsidP="00752868">
            <w:pPr>
              <w:spacing w:before="60" w:afterLines="60" w:after="144"/>
              <w:rPr>
                <w:rFonts w:ascii="Noto Sans" w:hAnsi="Noto Sans" w:cs="Noto Sans"/>
                <w:sz w:val="20"/>
                <w:szCs w:val="20"/>
              </w:rPr>
            </w:pPr>
          </w:p>
        </w:tc>
      </w:tr>
      <w:tr w:rsidR="00CC18F8" w:rsidRPr="00DF4C7F" w14:paraId="53E705A9" w14:textId="77777777" w:rsidTr="00E94C6E">
        <w:tc>
          <w:tcPr>
            <w:tcW w:w="2640" w:type="dxa"/>
          </w:tcPr>
          <w:p w14:paraId="0B6F4B55" w14:textId="26CC3867" w:rsidR="00CC18F8" w:rsidRPr="00DF4C7F" w:rsidRDefault="00562378" w:rsidP="00EB1EAD">
            <w:pPr>
              <w:spacing w:before="60" w:afterLines="60" w:after="144"/>
              <w:rPr>
                <w:rFonts w:ascii="Noto Sans" w:hAnsi="Noto Sans" w:cs="Noto Sans"/>
                <w:sz w:val="20"/>
                <w:szCs w:val="20"/>
              </w:rPr>
            </w:pPr>
            <w:r w:rsidRPr="00DF4C7F">
              <w:rPr>
                <w:rFonts w:ascii="Noto Sans" w:hAnsi="Noto Sans" w:cs="Noto Sans"/>
                <w:sz w:val="20"/>
                <w:szCs w:val="20"/>
              </w:rPr>
              <w:t>What student support services will the student have access to at each institution?</w:t>
            </w:r>
          </w:p>
        </w:tc>
        <w:tc>
          <w:tcPr>
            <w:tcW w:w="6376" w:type="dxa"/>
          </w:tcPr>
          <w:p w14:paraId="47A9B08E" w14:textId="77777777" w:rsidR="00CC18F8" w:rsidRPr="00DF4C7F" w:rsidRDefault="00CC18F8" w:rsidP="00752868">
            <w:pPr>
              <w:spacing w:before="60" w:afterLines="60" w:after="144"/>
              <w:rPr>
                <w:rFonts w:ascii="Noto Sans" w:hAnsi="Noto Sans" w:cs="Noto Sans"/>
                <w:sz w:val="20"/>
                <w:szCs w:val="20"/>
              </w:rPr>
            </w:pPr>
          </w:p>
        </w:tc>
      </w:tr>
      <w:tr w:rsidR="00CC18F8" w:rsidRPr="00DF4C7F" w14:paraId="69ED345B" w14:textId="77777777" w:rsidTr="00E94C6E">
        <w:tc>
          <w:tcPr>
            <w:tcW w:w="2640" w:type="dxa"/>
          </w:tcPr>
          <w:p w14:paraId="62C2451B" w14:textId="3CF58ACB" w:rsidR="00CC18F8" w:rsidRPr="00DF4C7F" w:rsidRDefault="0031033D" w:rsidP="00EB1EAD">
            <w:pPr>
              <w:spacing w:before="60" w:afterLines="60" w:after="144"/>
              <w:rPr>
                <w:rFonts w:ascii="Noto Sans" w:hAnsi="Noto Sans" w:cs="Noto Sans"/>
                <w:sz w:val="20"/>
                <w:szCs w:val="20"/>
              </w:rPr>
            </w:pPr>
            <w:r w:rsidRPr="00DF4C7F">
              <w:rPr>
                <w:rFonts w:ascii="Noto Sans" w:hAnsi="Noto Sans" w:cs="Noto Sans"/>
                <w:sz w:val="20"/>
                <w:szCs w:val="20"/>
              </w:rPr>
              <w:t>Is the partner institution committed to implementing any reasonable adjustments (relating to both learning difficulties and physical disabilities) the student is entitled to, to a standard equivalent to what is required under English law?</w:t>
            </w:r>
          </w:p>
        </w:tc>
        <w:tc>
          <w:tcPr>
            <w:tcW w:w="6376" w:type="dxa"/>
          </w:tcPr>
          <w:p w14:paraId="51E21930" w14:textId="77777777" w:rsidR="00CC18F8" w:rsidRPr="00DF4C7F" w:rsidRDefault="00CC18F8" w:rsidP="00752868">
            <w:pPr>
              <w:spacing w:before="60" w:afterLines="60" w:after="144"/>
              <w:rPr>
                <w:rFonts w:ascii="Noto Sans" w:hAnsi="Noto Sans" w:cs="Noto Sans"/>
                <w:sz w:val="20"/>
                <w:szCs w:val="20"/>
              </w:rPr>
            </w:pPr>
          </w:p>
        </w:tc>
      </w:tr>
      <w:tr w:rsidR="00CC18F8" w:rsidRPr="00DF4C7F" w14:paraId="3511BE43" w14:textId="77777777" w:rsidTr="00E94C6E">
        <w:tc>
          <w:tcPr>
            <w:tcW w:w="2640" w:type="dxa"/>
          </w:tcPr>
          <w:p w14:paraId="5094F829" w14:textId="77777777" w:rsidR="00CC18F8" w:rsidRPr="00DF4C7F" w:rsidRDefault="00255089" w:rsidP="00A60E8F">
            <w:pPr>
              <w:spacing w:before="0"/>
              <w:rPr>
                <w:rFonts w:ascii="Noto Sans" w:hAnsi="Noto Sans" w:cs="Noto Sans"/>
                <w:sz w:val="20"/>
                <w:szCs w:val="20"/>
              </w:rPr>
            </w:pPr>
            <w:r w:rsidRPr="00DF4C7F">
              <w:rPr>
                <w:rFonts w:ascii="Noto Sans" w:hAnsi="Noto Sans" w:cs="Noto Sans"/>
                <w:sz w:val="20"/>
                <w:szCs w:val="20"/>
              </w:rPr>
              <w:t>Which institution Virtual Learning Environment (VLE) will be used for the programme</w:t>
            </w:r>
            <w:r w:rsidR="00900969" w:rsidRPr="00DF4C7F">
              <w:rPr>
                <w:rFonts w:ascii="Noto Sans" w:hAnsi="Noto Sans" w:cs="Noto Sans"/>
                <w:sz w:val="20"/>
                <w:szCs w:val="20"/>
              </w:rPr>
              <w:t>/module</w:t>
            </w:r>
            <w:r w:rsidRPr="00DF4C7F">
              <w:rPr>
                <w:rFonts w:ascii="Noto Sans" w:hAnsi="Noto Sans" w:cs="Noto Sans"/>
                <w:sz w:val="20"/>
                <w:szCs w:val="20"/>
              </w:rPr>
              <w:t xml:space="preserve"> and how will relevant staff from the other institution have access to that VLE?</w:t>
            </w:r>
          </w:p>
          <w:p w14:paraId="0AD707F1" w14:textId="6E4E6566" w:rsidR="00A60E8F" w:rsidRPr="00DF4C7F" w:rsidRDefault="00A60E8F" w:rsidP="00A60E8F">
            <w:pPr>
              <w:spacing w:before="0"/>
              <w:rPr>
                <w:rFonts w:ascii="Noto Sans" w:hAnsi="Noto Sans" w:cs="Noto Sans"/>
                <w:sz w:val="20"/>
                <w:szCs w:val="20"/>
              </w:rPr>
            </w:pPr>
          </w:p>
        </w:tc>
        <w:tc>
          <w:tcPr>
            <w:tcW w:w="6376" w:type="dxa"/>
          </w:tcPr>
          <w:p w14:paraId="76585069" w14:textId="77777777" w:rsidR="00CC18F8" w:rsidRPr="00DF4C7F" w:rsidRDefault="00CC18F8" w:rsidP="00752868">
            <w:pPr>
              <w:spacing w:before="60" w:afterLines="60" w:after="144"/>
              <w:rPr>
                <w:rFonts w:ascii="Noto Sans" w:hAnsi="Noto Sans" w:cs="Noto Sans"/>
                <w:sz w:val="20"/>
                <w:szCs w:val="20"/>
              </w:rPr>
            </w:pPr>
          </w:p>
        </w:tc>
      </w:tr>
      <w:tr w:rsidR="00CC18F8" w:rsidRPr="00DF4C7F" w14:paraId="31F2B60D" w14:textId="77777777" w:rsidTr="00E94C6E">
        <w:tc>
          <w:tcPr>
            <w:tcW w:w="2640" w:type="dxa"/>
          </w:tcPr>
          <w:p w14:paraId="460F98DB" w14:textId="42FE3961" w:rsidR="00CC18F8" w:rsidRPr="00DF4C7F" w:rsidRDefault="00A60E8F" w:rsidP="00EB1EAD">
            <w:pPr>
              <w:spacing w:before="60" w:afterLines="60" w:after="144"/>
              <w:rPr>
                <w:rFonts w:ascii="Noto Sans" w:hAnsi="Noto Sans" w:cs="Noto Sans"/>
                <w:sz w:val="20"/>
                <w:szCs w:val="20"/>
              </w:rPr>
            </w:pPr>
            <w:r w:rsidRPr="00DF4C7F">
              <w:rPr>
                <w:rFonts w:ascii="Noto Sans" w:hAnsi="Noto Sans" w:cs="Noto Sans"/>
                <w:sz w:val="20"/>
                <w:szCs w:val="20"/>
              </w:rPr>
              <w:t>How will relevant information</w:t>
            </w:r>
            <w:r w:rsidR="00EC3D9F" w:rsidRPr="00DF4C7F">
              <w:rPr>
                <w:rFonts w:ascii="Noto Sans" w:hAnsi="Noto Sans" w:cs="Noto Sans"/>
                <w:sz w:val="20"/>
                <w:szCs w:val="20"/>
              </w:rPr>
              <w:t xml:space="preserve"> about the programme/module</w:t>
            </w:r>
            <w:r w:rsidRPr="00DF4C7F">
              <w:rPr>
                <w:rFonts w:ascii="Noto Sans" w:hAnsi="Noto Sans" w:cs="Noto Sans"/>
                <w:sz w:val="20"/>
                <w:szCs w:val="20"/>
              </w:rPr>
              <w:t xml:space="preserve"> be created, updated and provided to students in collaboration with the partner institution?</w:t>
            </w:r>
          </w:p>
        </w:tc>
        <w:tc>
          <w:tcPr>
            <w:tcW w:w="6376" w:type="dxa"/>
          </w:tcPr>
          <w:p w14:paraId="5F67F36E" w14:textId="77777777" w:rsidR="00CC18F8" w:rsidRPr="00DF4C7F" w:rsidRDefault="00CC18F8" w:rsidP="00752868">
            <w:pPr>
              <w:spacing w:before="60" w:afterLines="60" w:after="144"/>
              <w:rPr>
                <w:rFonts w:ascii="Noto Sans" w:hAnsi="Noto Sans" w:cs="Noto Sans"/>
                <w:sz w:val="20"/>
                <w:szCs w:val="20"/>
              </w:rPr>
            </w:pPr>
          </w:p>
        </w:tc>
      </w:tr>
      <w:tr w:rsidR="00CC18F8" w:rsidRPr="00DF4C7F" w14:paraId="332CF3B0" w14:textId="77777777" w:rsidTr="00E94C6E">
        <w:trPr>
          <w:trHeight w:val="1515"/>
        </w:trPr>
        <w:tc>
          <w:tcPr>
            <w:tcW w:w="2640" w:type="dxa"/>
          </w:tcPr>
          <w:p w14:paraId="4F8638CA" w14:textId="6628F7DE" w:rsidR="00CC18F8" w:rsidRPr="00DF4C7F" w:rsidRDefault="005045E5" w:rsidP="002E2417">
            <w:pPr>
              <w:spacing w:before="0"/>
              <w:rPr>
                <w:rFonts w:ascii="Noto Sans" w:hAnsi="Noto Sans" w:cs="Noto Sans"/>
                <w:sz w:val="20"/>
                <w:szCs w:val="20"/>
              </w:rPr>
            </w:pPr>
            <w:r w:rsidRPr="00DF4C7F">
              <w:rPr>
                <w:rFonts w:ascii="Noto Sans" w:hAnsi="Noto Sans" w:cs="Noto Sans"/>
                <w:sz w:val="20"/>
                <w:szCs w:val="20"/>
              </w:rPr>
              <w:t>W</w:t>
            </w:r>
            <w:r w:rsidR="006F70F0" w:rsidRPr="00DF4C7F">
              <w:rPr>
                <w:rFonts w:ascii="Noto Sans" w:hAnsi="Noto Sans" w:cs="Noto Sans"/>
                <w:sz w:val="20"/>
                <w:szCs w:val="20"/>
              </w:rPr>
              <w:t>ill TL and the partner institution collaborate in programme or module design and development?</w:t>
            </w:r>
            <w:r w:rsidR="004370EC" w:rsidRPr="00DF4C7F">
              <w:rPr>
                <w:rFonts w:ascii="Noto Sans" w:hAnsi="Noto Sans" w:cs="Noto Sans"/>
                <w:sz w:val="20"/>
                <w:szCs w:val="20"/>
              </w:rPr>
              <w:t xml:space="preserve"> If so, how?</w:t>
            </w:r>
          </w:p>
        </w:tc>
        <w:tc>
          <w:tcPr>
            <w:tcW w:w="6376" w:type="dxa"/>
          </w:tcPr>
          <w:p w14:paraId="6B3D8BE6" w14:textId="77777777" w:rsidR="00CC18F8" w:rsidRPr="00DF4C7F" w:rsidRDefault="00CC18F8" w:rsidP="00752868">
            <w:pPr>
              <w:spacing w:before="60" w:afterLines="60" w:after="144"/>
              <w:rPr>
                <w:rFonts w:ascii="Noto Sans" w:hAnsi="Noto Sans" w:cs="Noto Sans"/>
                <w:sz w:val="20"/>
                <w:szCs w:val="20"/>
              </w:rPr>
            </w:pPr>
          </w:p>
        </w:tc>
      </w:tr>
      <w:tr w:rsidR="005E15A9" w:rsidRPr="00DF4C7F" w14:paraId="5A900B03" w14:textId="77777777" w:rsidTr="00E94C6E">
        <w:trPr>
          <w:trHeight w:val="315"/>
        </w:trPr>
        <w:tc>
          <w:tcPr>
            <w:tcW w:w="2640" w:type="dxa"/>
          </w:tcPr>
          <w:p w14:paraId="212D2A3A" w14:textId="364D5285" w:rsidR="005E15A9" w:rsidRPr="00DF4C7F" w:rsidRDefault="00BB20E8" w:rsidP="00EB1EAD">
            <w:pPr>
              <w:spacing w:before="60" w:afterLines="60" w:after="144"/>
              <w:rPr>
                <w:rFonts w:ascii="Noto Sans" w:hAnsi="Noto Sans" w:cs="Noto Sans"/>
                <w:sz w:val="20"/>
                <w:szCs w:val="20"/>
              </w:rPr>
            </w:pPr>
            <w:r w:rsidRPr="00DF4C7F">
              <w:rPr>
                <w:rFonts w:ascii="Noto Sans" w:hAnsi="Noto Sans" w:cs="Noto Sans"/>
                <w:sz w:val="20"/>
                <w:szCs w:val="20"/>
              </w:rPr>
              <w:t xml:space="preserve">How will assessment be dealt with for the students? </w:t>
            </w:r>
          </w:p>
        </w:tc>
        <w:tc>
          <w:tcPr>
            <w:tcW w:w="6376" w:type="dxa"/>
          </w:tcPr>
          <w:p w14:paraId="5CB9AF89" w14:textId="77777777" w:rsidR="005E15A9" w:rsidRPr="00DF4C7F" w:rsidRDefault="005E15A9" w:rsidP="00752868">
            <w:pPr>
              <w:spacing w:before="60" w:afterLines="60" w:after="144"/>
              <w:rPr>
                <w:rFonts w:ascii="Noto Sans" w:hAnsi="Noto Sans" w:cs="Noto Sans"/>
                <w:sz w:val="20"/>
                <w:szCs w:val="20"/>
              </w:rPr>
            </w:pPr>
          </w:p>
        </w:tc>
      </w:tr>
      <w:tr w:rsidR="005E15A9" w:rsidRPr="00DF4C7F" w14:paraId="11982EAA" w14:textId="77777777" w:rsidTr="00E94C6E">
        <w:trPr>
          <w:trHeight w:val="765"/>
        </w:trPr>
        <w:tc>
          <w:tcPr>
            <w:tcW w:w="2640" w:type="dxa"/>
          </w:tcPr>
          <w:p w14:paraId="4DA7A1A4" w14:textId="77777777" w:rsidR="005E15A9" w:rsidRPr="00DF4C7F" w:rsidRDefault="00BB20E8" w:rsidP="006F70F0">
            <w:pPr>
              <w:spacing w:before="0"/>
              <w:rPr>
                <w:rFonts w:ascii="Noto Sans" w:hAnsi="Noto Sans" w:cs="Noto Sans"/>
                <w:sz w:val="20"/>
                <w:szCs w:val="20"/>
              </w:rPr>
            </w:pPr>
            <w:r w:rsidRPr="00DF4C7F">
              <w:rPr>
                <w:rFonts w:ascii="Noto Sans" w:hAnsi="Noto Sans" w:cs="Noto Sans"/>
                <w:sz w:val="20"/>
                <w:szCs w:val="20"/>
              </w:rPr>
              <w:t xml:space="preserve">How will </w:t>
            </w:r>
            <w:proofErr w:type="spellStart"/>
            <w:r w:rsidRPr="00DF4C7F">
              <w:rPr>
                <w:rFonts w:ascii="Noto Sans" w:hAnsi="Noto Sans" w:cs="Noto Sans"/>
                <w:sz w:val="20"/>
                <w:szCs w:val="20"/>
              </w:rPr>
              <w:t>resits</w:t>
            </w:r>
            <w:proofErr w:type="spellEnd"/>
            <w:r w:rsidRPr="00DF4C7F">
              <w:rPr>
                <w:rFonts w:ascii="Noto Sans" w:hAnsi="Noto Sans" w:cs="Noto Sans"/>
                <w:sz w:val="20"/>
                <w:szCs w:val="20"/>
              </w:rPr>
              <w:t xml:space="preserve"> and reassessment be dealt with?</w:t>
            </w:r>
          </w:p>
          <w:p w14:paraId="39EA4A9F" w14:textId="1B23029C" w:rsidR="004A51C2" w:rsidRPr="00DF4C7F" w:rsidRDefault="004A51C2" w:rsidP="006F70F0">
            <w:pPr>
              <w:spacing w:before="0"/>
              <w:rPr>
                <w:rFonts w:ascii="Noto Sans" w:hAnsi="Noto Sans" w:cs="Noto Sans"/>
                <w:sz w:val="20"/>
                <w:szCs w:val="20"/>
              </w:rPr>
            </w:pPr>
          </w:p>
        </w:tc>
        <w:tc>
          <w:tcPr>
            <w:tcW w:w="6376" w:type="dxa"/>
          </w:tcPr>
          <w:p w14:paraId="6C3D955E" w14:textId="77777777" w:rsidR="005E15A9" w:rsidRPr="00DF4C7F" w:rsidRDefault="005E15A9" w:rsidP="00752868">
            <w:pPr>
              <w:spacing w:before="60" w:afterLines="60" w:after="144"/>
              <w:rPr>
                <w:rFonts w:ascii="Noto Sans" w:hAnsi="Noto Sans" w:cs="Noto Sans"/>
                <w:sz w:val="20"/>
                <w:szCs w:val="20"/>
              </w:rPr>
            </w:pPr>
          </w:p>
        </w:tc>
      </w:tr>
      <w:tr w:rsidR="004A51C2" w:rsidRPr="00DF4C7F" w14:paraId="44CCC6A9" w14:textId="77777777" w:rsidTr="00E94C6E">
        <w:trPr>
          <w:trHeight w:val="4665"/>
        </w:trPr>
        <w:tc>
          <w:tcPr>
            <w:tcW w:w="2640" w:type="dxa"/>
          </w:tcPr>
          <w:p w14:paraId="00FFBF7F" w14:textId="24B304EB" w:rsidR="004A51C2" w:rsidRPr="00DF4C7F" w:rsidRDefault="004A51C2" w:rsidP="004A51C2">
            <w:pPr>
              <w:spacing w:before="0"/>
              <w:rPr>
                <w:rFonts w:ascii="Noto Sans" w:hAnsi="Noto Sans" w:cs="Noto Sans"/>
                <w:sz w:val="20"/>
                <w:szCs w:val="20"/>
              </w:rPr>
            </w:pPr>
            <w:r w:rsidRPr="00DF4C7F">
              <w:rPr>
                <w:rFonts w:ascii="Noto Sans" w:hAnsi="Noto Sans" w:cs="Noto Sans"/>
                <w:sz w:val="20"/>
                <w:szCs w:val="20"/>
              </w:rPr>
              <w:t>List each module on the programme and indicate for each module whether it is</w:t>
            </w:r>
          </w:p>
          <w:p w14:paraId="75418D0F" w14:textId="77777777" w:rsidR="00F174C8" w:rsidRPr="00DF4C7F" w:rsidRDefault="004A51C2" w:rsidP="00F174C8">
            <w:pPr>
              <w:pStyle w:val="ListParagraph"/>
              <w:numPr>
                <w:ilvl w:val="0"/>
                <w:numId w:val="20"/>
              </w:numPr>
              <w:spacing w:before="0"/>
              <w:ind w:left="306" w:hanging="284"/>
              <w:rPr>
                <w:rFonts w:ascii="Noto Sans" w:hAnsi="Noto Sans" w:cs="Noto Sans"/>
                <w:sz w:val="20"/>
                <w:szCs w:val="20"/>
              </w:rPr>
            </w:pPr>
            <w:r w:rsidRPr="00DF4C7F">
              <w:rPr>
                <w:rFonts w:ascii="Noto Sans" w:hAnsi="Noto Sans" w:cs="Noto Sans"/>
                <w:sz w:val="20"/>
                <w:szCs w:val="20"/>
              </w:rPr>
              <w:t xml:space="preserve">taught by the partner institution, by </w:t>
            </w:r>
            <w:r w:rsidR="008E7120" w:rsidRPr="00DF4C7F">
              <w:rPr>
                <w:rFonts w:ascii="Noto Sans" w:hAnsi="Noto Sans" w:cs="Noto Sans"/>
                <w:sz w:val="20"/>
                <w:szCs w:val="20"/>
              </w:rPr>
              <w:t>TL</w:t>
            </w:r>
            <w:r w:rsidRPr="00DF4C7F">
              <w:rPr>
                <w:rFonts w:ascii="Noto Sans" w:hAnsi="Noto Sans" w:cs="Noto Sans"/>
                <w:sz w:val="20"/>
                <w:szCs w:val="20"/>
              </w:rPr>
              <w:t xml:space="preserve"> or jointly (if jointly, indicate how teaching/supervision on the module is shared); </w:t>
            </w:r>
          </w:p>
          <w:p w14:paraId="45685CC5" w14:textId="02FB142C" w:rsidR="004A51C2" w:rsidRPr="00DF4C7F" w:rsidRDefault="004A51C2" w:rsidP="00F174C8">
            <w:pPr>
              <w:pStyle w:val="ListParagraph"/>
              <w:numPr>
                <w:ilvl w:val="0"/>
                <w:numId w:val="20"/>
              </w:numPr>
              <w:spacing w:before="0"/>
              <w:ind w:left="306" w:hanging="284"/>
              <w:rPr>
                <w:rFonts w:ascii="Noto Sans" w:hAnsi="Noto Sans" w:cs="Noto Sans"/>
                <w:sz w:val="20"/>
                <w:szCs w:val="20"/>
              </w:rPr>
            </w:pPr>
            <w:r w:rsidRPr="00DF4C7F">
              <w:rPr>
                <w:rFonts w:ascii="Noto Sans" w:hAnsi="Noto Sans" w:cs="Noto Sans"/>
                <w:sz w:val="20"/>
                <w:szCs w:val="20"/>
              </w:rPr>
              <w:t xml:space="preserve">first marked by the partner institution or by </w:t>
            </w:r>
            <w:r w:rsidR="008E7120" w:rsidRPr="00DF4C7F">
              <w:rPr>
                <w:rFonts w:ascii="Noto Sans" w:hAnsi="Noto Sans" w:cs="Noto Sans"/>
                <w:sz w:val="20"/>
                <w:szCs w:val="20"/>
              </w:rPr>
              <w:t>TL</w:t>
            </w:r>
            <w:r w:rsidRPr="00DF4C7F">
              <w:rPr>
                <w:rFonts w:ascii="Noto Sans" w:hAnsi="Noto Sans" w:cs="Noto Sans"/>
                <w:sz w:val="20"/>
                <w:szCs w:val="20"/>
              </w:rPr>
              <w:t>;</w:t>
            </w:r>
          </w:p>
          <w:p w14:paraId="4FBBBF1E" w14:textId="1ACF41D5" w:rsidR="004A51C2" w:rsidRPr="00DF4C7F" w:rsidRDefault="004A51C2" w:rsidP="00F174C8">
            <w:pPr>
              <w:pStyle w:val="ListParagraph"/>
              <w:numPr>
                <w:ilvl w:val="0"/>
                <w:numId w:val="20"/>
              </w:numPr>
              <w:spacing w:before="0"/>
              <w:ind w:left="306" w:hanging="306"/>
              <w:rPr>
                <w:rFonts w:ascii="Noto Sans" w:hAnsi="Noto Sans" w:cs="Noto Sans"/>
                <w:sz w:val="20"/>
                <w:szCs w:val="20"/>
              </w:rPr>
            </w:pPr>
            <w:r w:rsidRPr="00DF4C7F">
              <w:rPr>
                <w:rFonts w:ascii="Noto Sans" w:hAnsi="Noto Sans" w:cs="Noto Sans"/>
                <w:sz w:val="20"/>
                <w:szCs w:val="20"/>
              </w:rPr>
              <w:t xml:space="preserve">moderated/second marked the partner institution or by </w:t>
            </w:r>
            <w:r w:rsidR="008E7120" w:rsidRPr="00DF4C7F">
              <w:rPr>
                <w:rFonts w:ascii="Noto Sans" w:hAnsi="Noto Sans" w:cs="Noto Sans"/>
                <w:sz w:val="20"/>
                <w:szCs w:val="20"/>
              </w:rPr>
              <w:t>TL</w:t>
            </w:r>
            <w:r w:rsidRPr="00DF4C7F">
              <w:rPr>
                <w:rFonts w:ascii="Noto Sans" w:hAnsi="Noto Sans" w:cs="Noto Sans"/>
                <w:sz w:val="20"/>
                <w:szCs w:val="20"/>
              </w:rPr>
              <w:t>;</w:t>
            </w:r>
          </w:p>
          <w:p w14:paraId="709FBBA9" w14:textId="15E22783" w:rsidR="004A51C2" w:rsidRPr="00DF4C7F" w:rsidRDefault="004A51C2" w:rsidP="00F174C8">
            <w:pPr>
              <w:spacing w:before="0"/>
              <w:ind w:left="306" w:hanging="284"/>
              <w:rPr>
                <w:rFonts w:ascii="Noto Sans" w:hAnsi="Noto Sans" w:cs="Noto Sans"/>
                <w:sz w:val="20"/>
                <w:szCs w:val="20"/>
              </w:rPr>
            </w:pPr>
            <w:r w:rsidRPr="00DF4C7F">
              <w:rPr>
                <w:rFonts w:ascii="Noto Sans" w:hAnsi="Noto Sans" w:cs="Noto Sans"/>
                <w:sz w:val="20"/>
                <w:szCs w:val="20"/>
              </w:rPr>
              <w:t>iv.</w:t>
            </w:r>
            <w:r w:rsidRPr="00DF4C7F">
              <w:rPr>
                <w:rFonts w:ascii="Noto Sans" w:hAnsi="Noto Sans" w:cs="Noto Sans"/>
                <w:sz w:val="20"/>
                <w:szCs w:val="20"/>
              </w:rPr>
              <w:tab/>
              <w:t xml:space="preserve">subject to the </w:t>
            </w:r>
            <w:r w:rsidR="005802B2" w:rsidRPr="00DF4C7F">
              <w:rPr>
                <w:rFonts w:ascii="Noto Sans" w:hAnsi="Noto Sans" w:cs="Noto Sans"/>
                <w:sz w:val="20"/>
                <w:szCs w:val="20"/>
              </w:rPr>
              <w:t>TL</w:t>
            </w:r>
            <w:r w:rsidRPr="00DF4C7F">
              <w:rPr>
                <w:rFonts w:ascii="Noto Sans" w:hAnsi="Noto Sans" w:cs="Noto Sans"/>
                <w:sz w:val="20"/>
                <w:szCs w:val="20"/>
              </w:rPr>
              <w:t xml:space="preserve"> or partner institution marking scheme.</w:t>
            </w:r>
          </w:p>
          <w:p w14:paraId="1C2D88D3" w14:textId="1819D4C5" w:rsidR="004A51C2" w:rsidRPr="00DF4C7F" w:rsidRDefault="004A51C2" w:rsidP="004A51C2">
            <w:pPr>
              <w:spacing w:before="0"/>
              <w:rPr>
                <w:rFonts w:ascii="Noto Sans" w:hAnsi="Noto Sans" w:cs="Noto Sans"/>
                <w:sz w:val="20"/>
                <w:szCs w:val="20"/>
              </w:rPr>
            </w:pPr>
          </w:p>
        </w:tc>
        <w:tc>
          <w:tcPr>
            <w:tcW w:w="6376" w:type="dxa"/>
          </w:tcPr>
          <w:p w14:paraId="19E6C2D3" w14:textId="77777777" w:rsidR="004A51C2" w:rsidRPr="00DF4C7F" w:rsidRDefault="004A51C2" w:rsidP="00752868">
            <w:pPr>
              <w:spacing w:before="60" w:afterLines="60" w:after="144"/>
              <w:rPr>
                <w:rFonts w:ascii="Noto Sans" w:hAnsi="Noto Sans" w:cs="Noto Sans"/>
                <w:sz w:val="20"/>
                <w:szCs w:val="20"/>
              </w:rPr>
            </w:pPr>
          </w:p>
        </w:tc>
      </w:tr>
      <w:tr w:rsidR="001F63D9" w:rsidRPr="00DF4C7F" w14:paraId="6A1C2F90" w14:textId="77777777" w:rsidTr="00E94C6E">
        <w:trPr>
          <w:trHeight w:val="3360"/>
        </w:trPr>
        <w:tc>
          <w:tcPr>
            <w:tcW w:w="2640" w:type="dxa"/>
          </w:tcPr>
          <w:p w14:paraId="40E5D241" w14:textId="141F923B" w:rsidR="001F63D9" w:rsidRPr="00DF4C7F" w:rsidRDefault="001F63D9" w:rsidP="001F63D9">
            <w:pPr>
              <w:spacing w:before="0"/>
              <w:rPr>
                <w:rFonts w:ascii="Noto Sans" w:hAnsi="Noto Sans" w:cs="Noto Sans"/>
                <w:sz w:val="20"/>
                <w:szCs w:val="20"/>
              </w:rPr>
            </w:pPr>
            <w:r w:rsidRPr="00DF4C7F">
              <w:rPr>
                <w:rFonts w:ascii="Noto Sans" w:hAnsi="Noto Sans" w:cs="Noto Sans"/>
                <w:sz w:val="20"/>
                <w:szCs w:val="20"/>
              </w:rPr>
              <w:t>Will grades be imported from the partner institution</w:t>
            </w:r>
            <w:r w:rsidR="00BE16F6" w:rsidRPr="00DF4C7F">
              <w:rPr>
                <w:rFonts w:ascii="Noto Sans" w:hAnsi="Noto Sans" w:cs="Noto Sans"/>
                <w:sz w:val="20"/>
                <w:szCs w:val="20"/>
              </w:rPr>
              <w:t xml:space="preserve"> to TL</w:t>
            </w:r>
            <w:r w:rsidRPr="00DF4C7F">
              <w:rPr>
                <w:rFonts w:ascii="Noto Sans" w:hAnsi="Noto Sans" w:cs="Noto Sans"/>
                <w:sz w:val="20"/>
                <w:szCs w:val="20"/>
              </w:rPr>
              <w:t>? Do grades need to be translated between TL and the partner institution’s marking schemes?</w:t>
            </w:r>
          </w:p>
          <w:p w14:paraId="123AAF60" w14:textId="77777777" w:rsidR="001F63D9" w:rsidRPr="00DF4C7F" w:rsidRDefault="001F63D9" w:rsidP="001F63D9">
            <w:pPr>
              <w:spacing w:before="0"/>
              <w:rPr>
                <w:rFonts w:ascii="Noto Sans" w:hAnsi="Noto Sans" w:cs="Noto Sans"/>
                <w:sz w:val="20"/>
                <w:szCs w:val="20"/>
              </w:rPr>
            </w:pPr>
          </w:p>
          <w:p w14:paraId="287E2B05" w14:textId="77777777" w:rsidR="001F63D9" w:rsidRPr="00DF4C7F" w:rsidRDefault="001F63D9" w:rsidP="001F63D9">
            <w:pPr>
              <w:spacing w:before="0"/>
              <w:rPr>
                <w:rFonts w:ascii="Noto Sans" w:hAnsi="Noto Sans" w:cs="Noto Sans"/>
                <w:sz w:val="20"/>
                <w:szCs w:val="20"/>
              </w:rPr>
            </w:pPr>
            <w:r w:rsidRPr="00DF4C7F">
              <w:rPr>
                <w:rFonts w:ascii="Noto Sans" w:hAnsi="Noto Sans" w:cs="Noto Sans"/>
                <w:sz w:val="20"/>
                <w:szCs w:val="20"/>
              </w:rPr>
              <w:t>If grades need to be translated between the institutions, please include the grade conversion table that will be used here.</w:t>
            </w:r>
          </w:p>
          <w:p w14:paraId="4CA751F2" w14:textId="110F49E1" w:rsidR="00917229" w:rsidRPr="00DF4C7F" w:rsidRDefault="00917229" w:rsidP="001F63D9">
            <w:pPr>
              <w:spacing w:before="0"/>
              <w:rPr>
                <w:rFonts w:ascii="Noto Sans" w:hAnsi="Noto Sans" w:cs="Noto Sans"/>
                <w:sz w:val="20"/>
                <w:szCs w:val="20"/>
              </w:rPr>
            </w:pPr>
          </w:p>
        </w:tc>
        <w:tc>
          <w:tcPr>
            <w:tcW w:w="6376" w:type="dxa"/>
          </w:tcPr>
          <w:p w14:paraId="49FF819D" w14:textId="77777777" w:rsidR="001F63D9" w:rsidRPr="00DF4C7F" w:rsidRDefault="001F63D9" w:rsidP="00752868">
            <w:pPr>
              <w:spacing w:before="60" w:afterLines="60" w:after="144"/>
              <w:rPr>
                <w:rFonts w:ascii="Noto Sans" w:hAnsi="Noto Sans" w:cs="Noto Sans"/>
                <w:sz w:val="20"/>
                <w:szCs w:val="20"/>
              </w:rPr>
            </w:pPr>
          </w:p>
        </w:tc>
      </w:tr>
      <w:tr w:rsidR="00917229" w:rsidRPr="00DF4C7F" w14:paraId="459842F6" w14:textId="77777777" w:rsidTr="00E94C6E">
        <w:trPr>
          <w:trHeight w:val="604"/>
        </w:trPr>
        <w:tc>
          <w:tcPr>
            <w:tcW w:w="2640" w:type="dxa"/>
          </w:tcPr>
          <w:p w14:paraId="78A69890" w14:textId="02C20891" w:rsidR="00917229" w:rsidRPr="00DF4C7F" w:rsidRDefault="00917229" w:rsidP="00917229">
            <w:pPr>
              <w:spacing w:before="0"/>
              <w:rPr>
                <w:rFonts w:ascii="Noto Sans" w:hAnsi="Noto Sans" w:cs="Noto Sans"/>
                <w:sz w:val="20"/>
                <w:szCs w:val="20"/>
              </w:rPr>
            </w:pPr>
            <w:r w:rsidRPr="00DF4C7F">
              <w:rPr>
                <w:rFonts w:ascii="Noto Sans" w:hAnsi="Noto Sans" w:cs="Noto Sans"/>
                <w:sz w:val="20"/>
                <w:szCs w:val="20"/>
              </w:rPr>
              <w:t>Are there placements involved in the partnership activity?</w:t>
            </w:r>
            <w:r w:rsidR="00737A27" w:rsidRPr="00DF4C7F">
              <w:rPr>
                <w:rFonts w:ascii="Noto Sans" w:hAnsi="Noto Sans" w:cs="Noto Sans"/>
                <w:sz w:val="20"/>
                <w:szCs w:val="20"/>
              </w:rPr>
              <w:t xml:space="preserve"> How will they be managed between TL and the partner institution?</w:t>
            </w:r>
          </w:p>
          <w:p w14:paraId="3A51C924" w14:textId="77777777" w:rsidR="00917229" w:rsidRPr="00DF4C7F" w:rsidRDefault="00917229" w:rsidP="001F63D9">
            <w:pPr>
              <w:spacing w:before="0"/>
              <w:rPr>
                <w:rFonts w:ascii="Noto Sans" w:hAnsi="Noto Sans" w:cs="Noto Sans"/>
                <w:sz w:val="20"/>
                <w:szCs w:val="20"/>
              </w:rPr>
            </w:pPr>
          </w:p>
        </w:tc>
        <w:tc>
          <w:tcPr>
            <w:tcW w:w="6376" w:type="dxa"/>
          </w:tcPr>
          <w:p w14:paraId="6E9E2FAF" w14:textId="77777777" w:rsidR="00917229" w:rsidRPr="00DF4C7F" w:rsidRDefault="00917229" w:rsidP="00752868">
            <w:pPr>
              <w:spacing w:before="60" w:afterLines="60" w:after="144"/>
              <w:rPr>
                <w:rFonts w:ascii="Noto Sans" w:hAnsi="Noto Sans" w:cs="Noto Sans"/>
                <w:sz w:val="20"/>
                <w:szCs w:val="20"/>
              </w:rPr>
            </w:pPr>
          </w:p>
        </w:tc>
      </w:tr>
    </w:tbl>
    <w:p w14:paraId="3CAF18DF" w14:textId="77777777" w:rsidR="00B86F33" w:rsidRPr="00481D1F" w:rsidRDefault="00B86F33" w:rsidP="00752868">
      <w:pPr>
        <w:spacing w:before="60" w:afterLines="60" w:after="144"/>
        <w:rPr>
          <w:rFonts w:ascii="Noto Sans" w:hAnsi="Noto Sans" w:cs="Noto Sans"/>
        </w:rPr>
      </w:pPr>
    </w:p>
    <w:p w14:paraId="014B60DC" w14:textId="54A322A7" w:rsidR="00FA687A" w:rsidRPr="00481D1F" w:rsidRDefault="0096785A" w:rsidP="00752868">
      <w:pPr>
        <w:spacing w:before="60" w:afterLines="60" w:after="144"/>
        <w:rPr>
          <w:rFonts w:ascii="Noto Sans" w:hAnsi="Noto Sans" w:cs="Noto Sans"/>
          <w:b/>
          <w:szCs w:val="18"/>
        </w:rPr>
      </w:pPr>
      <w:r w:rsidRPr="00481D1F">
        <w:rPr>
          <w:rFonts w:ascii="Noto Sans" w:hAnsi="Noto Sans" w:cs="Noto Sans"/>
          <w:b/>
          <w:szCs w:val="18"/>
        </w:rPr>
        <w:t xml:space="preserve">Appendix B. </w:t>
      </w:r>
      <w:r w:rsidR="00DB7E03" w:rsidRPr="00481D1F">
        <w:rPr>
          <w:rFonts w:ascii="Noto Sans" w:hAnsi="Noto Sans" w:cs="Noto Sans"/>
          <w:b/>
          <w:szCs w:val="18"/>
        </w:rPr>
        <w:t>Study Abroad</w:t>
      </w:r>
      <w:r w:rsidR="00C264A4" w:rsidRPr="00481D1F">
        <w:rPr>
          <w:rFonts w:ascii="Noto Sans" w:hAnsi="Noto Sans" w:cs="Noto Sans"/>
          <w:b/>
          <w:szCs w:val="18"/>
        </w:rPr>
        <w:t xml:space="preserve"> Questionnaire</w:t>
      </w:r>
    </w:p>
    <w:p w14:paraId="0360B776" w14:textId="2449186B" w:rsidR="00DB7E03" w:rsidRPr="00481D1F" w:rsidRDefault="00DB7E03" w:rsidP="00752868">
      <w:pPr>
        <w:spacing w:before="60" w:afterLines="60" w:after="144"/>
        <w:rPr>
          <w:rFonts w:ascii="Noto Sans" w:hAnsi="Noto Sans" w:cs="Noto Sans"/>
          <w:b/>
          <w:szCs w:val="18"/>
        </w:rPr>
      </w:pPr>
      <w:r w:rsidRPr="00481D1F">
        <w:rPr>
          <w:rFonts w:ascii="Noto Sans" w:hAnsi="Noto Sans" w:cs="Noto Sans"/>
          <w:b/>
          <w:szCs w:val="18"/>
        </w:rPr>
        <w:t>The below questions must be completed for Study Abroad proposals.</w:t>
      </w:r>
    </w:p>
    <w:tbl>
      <w:tblPr>
        <w:tblStyle w:val="TableGrid"/>
        <w:tblW w:w="0" w:type="auto"/>
        <w:tblLook w:val="04A0" w:firstRow="1" w:lastRow="0" w:firstColumn="1" w:lastColumn="0" w:noHBand="0" w:noVBand="1"/>
      </w:tblPr>
      <w:tblGrid>
        <w:gridCol w:w="2547"/>
        <w:gridCol w:w="6469"/>
      </w:tblGrid>
      <w:tr w:rsidR="00DB7E03" w:rsidRPr="008232C6" w14:paraId="5767CAA2" w14:textId="77777777" w:rsidTr="00DB7E03">
        <w:tc>
          <w:tcPr>
            <w:tcW w:w="2547" w:type="dxa"/>
          </w:tcPr>
          <w:p w14:paraId="3100E8D4" w14:textId="7AEE2682" w:rsidR="00DB7E03" w:rsidRPr="008232C6" w:rsidRDefault="00627BAA" w:rsidP="00752868">
            <w:pPr>
              <w:spacing w:before="60" w:afterLines="60" w:after="144"/>
              <w:rPr>
                <w:rFonts w:ascii="Noto Sans" w:hAnsi="Noto Sans" w:cs="Noto Sans"/>
                <w:sz w:val="20"/>
              </w:rPr>
            </w:pPr>
            <w:r w:rsidRPr="008232C6">
              <w:rPr>
                <w:rFonts w:ascii="Noto Sans" w:hAnsi="Noto Sans" w:cs="Noto Sans"/>
                <w:sz w:val="20"/>
              </w:rPr>
              <w:t>Which</w:t>
            </w:r>
            <w:r w:rsidR="00E66279" w:rsidRPr="008232C6">
              <w:rPr>
                <w:rFonts w:ascii="Noto Sans" w:hAnsi="Noto Sans" w:cs="Noto Sans"/>
                <w:sz w:val="20"/>
              </w:rPr>
              <w:t xml:space="preserve"> modules will the Study Abroad period replace on the TL programme?</w:t>
            </w:r>
          </w:p>
        </w:tc>
        <w:tc>
          <w:tcPr>
            <w:tcW w:w="6469" w:type="dxa"/>
          </w:tcPr>
          <w:p w14:paraId="0AF0EAAE" w14:textId="77777777" w:rsidR="00DB7E03" w:rsidRPr="008232C6" w:rsidRDefault="00DB7E03" w:rsidP="00752868">
            <w:pPr>
              <w:spacing w:before="60" w:afterLines="60" w:after="144"/>
              <w:rPr>
                <w:rFonts w:ascii="Noto Sans" w:hAnsi="Noto Sans" w:cs="Noto Sans"/>
                <w:sz w:val="20"/>
              </w:rPr>
            </w:pPr>
          </w:p>
        </w:tc>
      </w:tr>
      <w:tr w:rsidR="005D537A" w:rsidRPr="008232C6" w14:paraId="5DB9BDCE" w14:textId="77777777" w:rsidTr="00DB7E03">
        <w:tc>
          <w:tcPr>
            <w:tcW w:w="2547" w:type="dxa"/>
          </w:tcPr>
          <w:p w14:paraId="1245AEDC" w14:textId="082D70E1" w:rsidR="005D537A" w:rsidRPr="008232C6" w:rsidRDefault="005D537A" w:rsidP="00752868">
            <w:pPr>
              <w:spacing w:before="60" w:afterLines="60" w:after="144"/>
              <w:rPr>
                <w:rFonts w:ascii="Noto Sans" w:hAnsi="Noto Sans" w:cs="Noto Sans"/>
                <w:sz w:val="20"/>
              </w:rPr>
            </w:pPr>
            <w:r w:rsidRPr="008232C6">
              <w:rPr>
                <w:rFonts w:ascii="Noto Sans" w:hAnsi="Noto Sans" w:cs="Noto Sans"/>
                <w:sz w:val="20"/>
              </w:rPr>
              <w:t xml:space="preserve">How long will TL </w:t>
            </w:r>
            <w:r w:rsidR="00864DC3" w:rsidRPr="008232C6">
              <w:rPr>
                <w:rFonts w:ascii="Noto Sans" w:hAnsi="Noto Sans" w:cs="Noto Sans"/>
                <w:sz w:val="20"/>
              </w:rPr>
              <w:t>students spend at the partner and at what point in their programme?</w:t>
            </w:r>
          </w:p>
        </w:tc>
        <w:tc>
          <w:tcPr>
            <w:tcW w:w="6469" w:type="dxa"/>
          </w:tcPr>
          <w:p w14:paraId="1651DDE1" w14:textId="77777777" w:rsidR="005D537A" w:rsidRPr="008232C6" w:rsidRDefault="005D537A" w:rsidP="00752868">
            <w:pPr>
              <w:spacing w:before="60" w:afterLines="60" w:after="144"/>
              <w:rPr>
                <w:rFonts w:ascii="Noto Sans" w:hAnsi="Noto Sans" w:cs="Noto Sans"/>
                <w:sz w:val="20"/>
              </w:rPr>
            </w:pPr>
          </w:p>
        </w:tc>
      </w:tr>
      <w:tr w:rsidR="00DB7E03" w:rsidRPr="008232C6" w14:paraId="1ECDCC50" w14:textId="77777777" w:rsidTr="00DB7E03">
        <w:tc>
          <w:tcPr>
            <w:tcW w:w="2547" w:type="dxa"/>
          </w:tcPr>
          <w:p w14:paraId="43D5963F" w14:textId="3D148973" w:rsidR="00DB7E03" w:rsidRPr="008232C6" w:rsidRDefault="00E66279" w:rsidP="00752868">
            <w:pPr>
              <w:spacing w:before="60" w:afterLines="60" w:after="144"/>
              <w:rPr>
                <w:rFonts w:ascii="Noto Sans" w:hAnsi="Noto Sans" w:cs="Noto Sans"/>
                <w:sz w:val="20"/>
              </w:rPr>
            </w:pPr>
            <w:r w:rsidRPr="008232C6">
              <w:rPr>
                <w:rFonts w:ascii="Noto Sans" w:hAnsi="Noto Sans" w:cs="Noto Sans"/>
                <w:sz w:val="20"/>
              </w:rPr>
              <w:t>What is the credit system at the partner and how does it compare to TL’s credit system?</w:t>
            </w:r>
            <w:r w:rsidR="00A96057" w:rsidRPr="008232C6">
              <w:rPr>
                <w:rFonts w:ascii="Noto Sans" w:hAnsi="Noto Sans" w:cs="Noto Sans"/>
                <w:sz w:val="20"/>
              </w:rPr>
              <w:t xml:space="preserve"> Provide evidence that the volume of learning is equivalent to the credits being replaced on the TL programme.</w:t>
            </w:r>
          </w:p>
        </w:tc>
        <w:tc>
          <w:tcPr>
            <w:tcW w:w="6469" w:type="dxa"/>
          </w:tcPr>
          <w:p w14:paraId="73F1D037" w14:textId="77777777" w:rsidR="00DB7E03" w:rsidRPr="008232C6" w:rsidRDefault="00DB7E03" w:rsidP="00752868">
            <w:pPr>
              <w:spacing w:before="60" w:afterLines="60" w:after="144"/>
              <w:rPr>
                <w:rFonts w:ascii="Noto Sans" w:hAnsi="Noto Sans" w:cs="Noto Sans"/>
                <w:sz w:val="20"/>
              </w:rPr>
            </w:pPr>
          </w:p>
        </w:tc>
      </w:tr>
      <w:tr w:rsidR="00DB7E03" w:rsidRPr="008232C6" w14:paraId="681CF93A" w14:textId="77777777" w:rsidTr="00DB7E03">
        <w:tc>
          <w:tcPr>
            <w:tcW w:w="2547" w:type="dxa"/>
          </w:tcPr>
          <w:p w14:paraId="5823D621" w14:textId="30A19BCC" w:rsidR="00DB7E03" w:rsidRPr="008232C6" w:rsidRDefault="008610E7" w:rsidP="00752868">
            <w:pPr>
              <w:spacing w:before="60" w:afterLines="60" w:after="144"/>
              <w:rPr>
                <w:rFonts w:ascii="Noto Sans" w:hAnsi="Noto Sans" w:cs="Noto Sans"/>
                <w:sz w:val="20"/>
              </w:rPr>
            </w:pPr>
            <w:r w:rsidRPr="008232C6">
              <w:rPr>
                <w:rFonts w:ascii="Noto Sans" w:hAnsi="Noto Sans" w:cs="Noto Sans"/>
                <w:sz w:val="20"/>
              </w:rPr>
              <w:t xml:space="preserve">Do the learning outcomes and content of the modules at the partner institution map to the TL modules they will replace? </w:t>
            </w:r>
            <w:r w:rsidR="00404756" w:rsidRPr="008232C6">
              <w:rPr>
                <w:rFonts w:ascii="Noto Sans" w:hAnsi="Noto Sans" w:cs="Noto Sans"/>
                <w:sz w:val="20"/>
              </w:rPr>
              <w:t>Attach the relevant module specifications from the partner institution.</w:t>
            </w:r>
          </w:p>
        </w:tc>
        <w:tc>
          <w:tcPr>
            <w:tcW w:w="6469" w:type="dxa"/>
          </w:tcPr>
          <w:p w14:paraId="71DA8B40" w14:textId="77777777" w:rsidR="00DB7E03" w:rsidRPr="008232C6" w:rsidRDefault="00DB7E03" w:rsidP="00752868">
            <w:pPr>
              <w:spacing w:before="60" w:afterLines="60" w:after="144"/>
              <w:rPr>
                <w:rFonts w:ascii="Noto Sans" w:hAnsi="Noto Sans" w:cs="Noto Sans"/>
                <w:sz w:val="20"/>
              </w:rPr>
            </w:pPr>
          </w:p>
        </w:tc>
      </w:tr>
      <w:tr w:rsidR="00DB7E03" w:rsidRPr="008232C6" w14:paraId="71E986AD" w14:textId="77777777" w:rsidTr="00DB7E03">
        <w:tc>
          <w:tcPr>
            <w:tcW w:w="2547" w:type="dxa"/>
          </w:tcPr>
          <w:p w14:paraId="3A922453" w14:textId="5DE0DCB8" w:rsidR="00DB7E03" w:rsidRPr="008232C6" w:rsidRDefault="008610E7" w:rsidP="00752868">
            <w:pPr>
              <w:spacing w:before="60" w:afterLines="60" w:after="144"/>
              <w:rPr>
                <w:rFonts w:ascii="Noto Sans" w:hAnsi="Noto Sans" w:cs="Noto Sans"/>
                <w:sz w:val="20"/>
              </w:rPr>
            </w:pPr>
            <w:r w:rsidRPr="008232C6">
              <w:rPr>
                <w:rFonts w:ascii="Noto Sans" w:hAnsi="Noto Sans" w:cs="Noto Sans"/>
                <w:sz w:val="20"/>
              </w:rPr>
              <w:t xml:space="preserve">Are there any </w:t>
            </w:r>
            <w:r w:rsidR="003F002E" w:rsidRPr="008232C6">
              <w:rPr>
                <w:rFonts w:ascii="Noto Sans" w:hAnsi="Noto Sans" w:cs="Noto Sans"/>
                <w:sz w:val="20"/>
              </w:rPr>
              <w:t>language</w:t>
            </w:r>
            <w:r w:rsidRPr="008232C6">
              <w:rPr>
                <w:rFonts w:ascii="Noto Sans" w:hAnsi="Noto Sans" w:cs="Noto Sans"/>
                <w:sz w:val="20"/>
              </w:rPr>
              <w:t xml:space="preserve"> requirements at the partner institution that the TL students need to meet</w:t>
            </w:r>
            <w:r w:rsidR="00200075" w:rsidRPr="008232C6">
              <w:rPr>
                <w:rFonts w:ascii="Noto Sans" w:hAnsi="Noto Sans" w:cs="Noto Sans"/>
                <w:sz w:val="20"/>
              </w:rPr>
              <w:t xml:space="preserve"> or consider</w:t>
            </w:r>
            <w:r w:rsidRPr="008232C6">
              <w:rPr>
                <w:rFonts w:ascii="Noto Sans" w:hAnsi="Noto Sans" w:cs="Noto Sans"/>
                <w:sz w:val="20"/>
              </w:rPr>
              <w:t>?</w:t>
            </w:r>
          </w:p>
        </w:tc>
        <w:tc>
          <w:tcPr>
            <w:tcW w:w="6469" w:type="dxa"/>
          </w:tcPr>
          <w:p w14:paraId="13886078" w14:textId="77777777" w:rsidR="00DB7E03" w:rsidRPr="008232C6" w:rsidRDefault="00DB7E03" w:rsidP="00752868">
            <w:pPr>
              <w:spacing w:before="60" w:afterLines="60" w:after="144"/>
              <w:rPr>
                <w:rFonts w:ascii="Noto Sans" w:hAnsi="Noto Sans" w:cs="Noto Sans"/>
                <w:sz w:val="20"/>
              </w:rPr>
            </w:pPr>
          </w:p>
        </w:tc>
      </w:tr>
      <w:tr w:rsidR="00DB7E03" w:rsidRPr="008232C6" w14:paraId="59FBBFFB" w14:textId="77777777" w:rsidTr="00DB7E03">
        <w:tc>
          <w:tcPr>
            <w:tcW w:w="2547" w:type="dxa"/>
          </w:tcPr>
          <w:p w14:paraId="26E085B3" w14:textId="2CB13C81" w:rsidR="00DB7E03" w:rsidRPr="008232C6" w:rsidRDefault="00CC2EE3" w:rsidP="00752868">
            <w:pPr>
              <w:spacing w:before="60" w:afterLines="60" w:after="144"/>
              <w:rPr>
                <w:rFonts w:ascii="Noto Sans" w:hAnsi="Noto Sans" w:cs="Noto Sans"/>
                <w:sz w:val="20"/>
              </w:rPr>
            </w:pPr>
            <w:r w:rsidRPr="008232C6">
              <w:rPr>
                <w:rFonts w:ascii="Noto Sans" w:hAnsi="Noto Sans" w:cs="Noto Sans"/>
                <w:sz w:val="20"/>
              </w:rPr>
              <w:t>Will the partner institution arrange accommodation for the incoming TL students?</w:t>
            </w:r>
          </w:p>
        </w:tc>
        <w:tc>
          <w:tcPr>
            <w:tcW w:w="6469" w:type="dxa"/>
          </w:tcPr>
          <w:p w14:paraId="0E75D868" w14:textId="77777777" w:rsidR="00DB7E03" w:rsidRPr="008232C6" w:rsidRDefault="00DB7E03" w:rsidP="00752868">
            <w:pPr>
              <w:spacing w:before="60" w:afterLines="60" w:after="144"/>
              <w:rPr>
                <w:rFonts w:ascii="Noto Sans" w:hAnsi="Noto Sans" w:cs="Noto Sans"/>
                <w:sz w:val="20"/>
              </w:rPr>
            </w:pPr>
          </w:p>
        </w:tc>
      </w:tr>
      <w:tr w:rsidR="00DB7E03" w:rsidRPr="008232C6" w14:paraId="70683E71" w14:textId="77777777" w:rsidTr="00DB7E03">
        <w:tc>
          <w:tcPr>
            <w:tcW w:w="2547" w:type="dxa"/>
          </w:tcPr>
          <w:p w14:paraId="2A00F4D9" w14:textId="7D6A2FB6" w:rsidR="00DB7E03" w:rsidRPr="008232C6" w:rsidRDefault="00DF5D02" w:rsidP="00752868">
            <w:pPr>
              <w:spacing w:before="60" w:afterLines="60" w:after="144"/>
              <w:rPr>
                <w:rFonts w:ascii="Noto Sans" w:hAnsi="Noto Sans" w:cs="Noto Sans"/>
                <w:sz w:val="20"/>
              </w:rPr>
            </w:pPr>
            <w:r w:rsidRPr="008232C6">
              <w:rPr>
                <w:rFonts w:ascii="Noto Sans" w:hAnsi="Noto Sans" w:cs="Noto Sans"/>
                <w:sz w:val="20"/>
              </w:rPr>
              <w:t>What TL modules will be available for the incoming students from the partner institution? Have these been agreed with the partner?</w:t>
            </w:r>
            <w:r w:rsidR="00C27E0B" w:rsidRPr="008232C6">
              <w:rPr>
                <w:rFonts w:ascii="Noto Sans" w:hAnsi="Noto Sans" w:cs="Noto Sans"/>
                <w:sz w:val="20"/>
              </w:rPr>
              <w:t xml:space="preserve"> Are there guaranteed spaces on the modules?</w:t>
            </w:r>
          </w:p>
        </w:tc>
        <w:tc>
          <w:tcPr>
            <w:tcW w:w="6469" w:type="dxa"/>
          </w:tcPr>
          <w:p w14:paraId="01BDFB8F" w14:textId="77777777" w:rsidR="00DB7E03" w:rsidRPr="008232C6" w:rsidRDefault="00DB7E03" w:rsidP="00752868">
            <w:pPr>
              <w:spacing w:before="60" w:afterLines="60" w:after="144"/>
              <w:rPr>
                <w:rFonts w:ascii="Noto Sans" w:hAnsi="Noto Sans" w:cs="Noto Sans"/>
                <w:sz w:val="20"/>
              </w:rPr>
            </w:pPr>
          </w:p>
        </w:tc>
      </w:tr>
      <w:tr w:rsidR="00DB7E03" w:rsidRPr="008232C6" w14:paraId="58CD1D3B" w14:textId="77777777" w:rsidTr="00DB7E03">
        <w:tc>
          <w:tcPr>
            <w:tcW w:w="2547" w:type="dxa"/>
          </w:tcPr>
          <w:p w14:paraId="6A30564F" w14:textId="490C2247" w:rsidR="00DB7E03" w:rsidRPr="008232C6" w:rsidRDefault="00286CF6" w:rsidP="00752868">
            <w:pPr>
              <w:spacing w:before="60" w:afterLines="60" w:after="144"/>
              <w:rPr>
                <w:rFonts w:ascii="Noto Sans" w:hAnsi="Noto Sans" w:cs="Noto Sans"/>
                <w:sz w:val="20"/>
              </w:rPr>
            </w:pPr>
            <w:r w:rsidRPr="008232C6">
              <w:rPr>
                <w:rFonts w:ascii="Noto Sans" w:hAnsi="Noto Sans" w:cs="Noto Sans"/>
                <w:sz w:val="20"/>
              </w:rPr>
              <w:t>What other student support services will be provided to incoming students at TL? Have these been agreed with the relevant teams? Are there any requirements from the partner institution that need to be considered?</w:t>
            </w:r>
          </w:p>
        </w:tc>
        <w:tc>
          <w:tcPr>
            <w:tcW w:w="6469" w:type="dxa"/>
          </w:tcPr>
          <w:p w14:paraId="5B6BFCC6" w14:textId="77777777" w:rsidR="00DB7E03" w:rsidRPr="008232C6" w:rsidRDefault="00DB7E03" w:rsidP="00752868">
            <w:pPr>
              <w:spacing w:before="60" w:afterLines="60" w:after="144"/>
              <w:rPr>
                <w:rFonts w:ascii="Noto Sans" w:hAnsi="Noto Sans" w:cs="Noto Sans"/>
                <w:sz w:val="20"/>
              </w:rPr>
            </w:pPr>
          </w:p>
        </w:tc>
      </w:tr>
    </w:tbl>
    <w:p w14:paraId="0C0869AF" w14:textId="77777777" w:rsidR="00DB7E03" w:rsidRPr="00481D1F" w:rsidRDefault="00DB7E03" w:rsidP="00752868">
      <w:pPr>
        <w:spacing w:before="60" w:afterLines="60" w:after="144"/>
        <w:rPr>
          <w:rFonts w:ascii="Noto Sans" w:hAnsi="Noto Sans" w:cs="Noto Sans"/>
          <w:szCs w:val="18"/>
        </w:rPr>
      </w:pPr>
    </w:p>
    <w:p w14:paraId="5CE04E29" w14:textId="2423544A" w:rsidR="00DB7E03" w:rsidRPr="00481D1F" w:rsidRDefault="00DB7E03" w:rsidP="00752868">
      <w:pPr>
        <w:spacing w:before="60" w:afterLines="60" w:after="144"/>
        <w:rPr>
          <w:rFonts w:ascii="Noto Sans" w:hAnsi="Noto Sans" w:cs="Noto Sans"/>
          <w:sz w:val="18"/>
          <w:szCs w:val="18"/>
        </w:rPr>
      </w:pPr>
    </w:p>
    <w:p w14:paraId="7A6559BF" w14:textId="7BEA4893" w:rsidR="00DB7E03" w:rsidRPr="00481D1F" w:rsidRDefault="005571A1" w:rsidP="00752868">
      <w:pPr>
        <w:spacing w:before="60" w:afterLines="60" w:after="144"/>
        <w:rPr>
          <w:rFonts w:ascii="Noto Sans" w:hAnsi="Noto Sans" w:cs="Noto Sans"/>
          <w:b/>
          <w:bCs/>
        </w:rPr>
      </w:pPr>
      <w:r w:rsidRPr="00481D1F">
        <w:rPr>
          <w:rFonts w:ascii="Noto Sans" w:hAnsi="Noto Sans" w:cs="Noto Sans"/>
          <w:b/>
          <w:bCs/>
        </w:rPr>
        <w:t>APPENDIX C. Articulation mapping</w:t>
      </w:r>
    </w:p>
    <w:p w14:paraId="366CE3A8" w14:textId="7FA1BBFC" w:rsidR="005571A1" w:rsidRPr="00481D1F" w:rsidRDefault="005571A1" w:rsidP="00752868">
      <w:pPr>
        <w:spacing w:before="60" w:afterLines="60" w:after="144"/>
        <w:rPr>
          <w:rFonts w:ascii="Noto Sans" w:hAnsi="Noto Sans" w:cs="Noto Sans"/>
          <w:b/>
          <w:bCs/>
        </w:rPr>
      </w:pPr>
      <w:r w:rsidRPr="00481D1F">
        <w:rPr>
          <w:rFonts w:ascii="Noto Sans" w:hAnsi="Noto Sans" w:cs="Noto Sans"/>
          <w:b/>
          <w:bCs/>
        </w:rPr>
        <w:t>This appendix must be completed for articulation proposals only.</w:t>
      </w:r>
    </w:p>
    <w:p w14:paraId="01520CF7" w14:textId="77777777" w:rsidR="005571A1" w:rsidRPr="008232C6" w:rsidRDefault="005571A1" w:rsidP="005571A1">
      <w:pPr>
        <w:spacing w:before="60" w:afterLines="60" w:after="144"/>
        <w:rPr>
          <w:rFonts w:ascii="Noto Sans" w:hAnsi="Noto Sans" w:cs="Noto Sans"/>
        </w:rPr>
      </w:pPr>
      <w:r w:rsidRPr="008232C6">
        <w:rPr>
          <w:rFonts w:ascii="Noto Sans" w:hAnsi="Noto Sans" w:cs="Noto Sans"/>
        </w:rPr>
        <w:t xml:space="preserve">Articulation is a process whereby all students who </w:t>
      </w:r>
    </w:p>
    <w:p w14:paraId="43C80B6A" w14:textId="77777777" w:rsidR="005571A1" w:rsidRPr="008232C6" w:rsidRDefault="005571A1" w:rsidP="00167F56">
      <w:pPr>
        <w:numPr>
          <w:ilvl w:val="0"/>
          <w:numId w:val="21"/>
        </w:numPr>
        <w:spacing w:before="60" w:afterLines="60" w:after="144" w:line="240" w:lineRule="auto"/>
        <w:ind w:left="1077"/>
        <w:rPr>
          <w:rFonts w:ascii="Noto Sans" w:hAnsi="Noto Sans" w:cs="Noto Sans"/>
        </w:rPr>
      </w:pPr>
      <w:r w:rsidRPr="008232C6">
        <w:rPr>
          <w:rFonts w:ascii="Noto Sans" w:hAnsi="Noto Sans" w:cs="Noto Sans"/>
        </w:rPr>
        <w:t xml:space="preserve">successfully complete a specified programme of study at the partner institution; </w:t>
      </w:r>
    </w:p>
    <w:p w14:paraId="6C6AB760" w14:textId="77777777" w:rsidR="005571A1" w:rsidRPr="008232C6" w:rsidRDefault="005571A1" w:rsidP="00167F56">
      <w:pPr>
        <w:numPr>
          <w:ilvl w:val="0"/>
          <w:numId w:val="21"/>
        </w:numPr>
        <w:spacing w:before="60" w:afterLines="60" w:after="144" w:line="240" w:lineRule="auto"/>
        <w:ind w:left="1077"/>
        <w:rPr>
          <w:rFonts w:ascii="Noto Sans" w:hAnsi="Noto Sans" w:cs="Noto Sans"/>
        </w:rPr>
      </w:pPr>
      <w:r w:rsidRPr="008232C6">
        <w:rPr>
          <w:rFonts w:ascii="Noto Sans" w:hAnsi="Noto Sans" w:cs="Noto Sans"/>
        </w:rPr>
        <w:t>pass the Trinity Laban audition process; and</w:t>
      </w:r>
    </w:p>
    <w:p w14:paraId="5509C952" w14:textId="77777777" w:rsidR="005571A1" w:rsidRPr="008232C6" w:rsidRDefault="005571A1" w:rsidP="00167F56">
      <w:pPr>
        <w:numPr>
          <w:ilvl w:val="0"/>
          <w:numId w:val="21"/>
        </w:numPr>
        <w:spacing w:before="60" w:afterLines="60" w:after="144" w:line="240" w:lineRule="auto"/>
        <w:ind w:left="1077"/>
        <w:rPr>
          <w:rFonts w:ascii="Noto Sans" w:hAnsi="Noto Sans" w:cs="Noto Sans"/>
        </w:rPr>
      </w:pPr>
      <w:r w:rsidRPr="008232C6">
        <w:rPr>
          <w:rFonts w:ascii="Noto Sans" w:hAnsi="Noto Sans" w:cs="Noto Sans"/>
        </w:rPr>
        <w:t>meet the applicable English language requirements</w:t>
      </w:r>
    </w:p>
    <w:p w14:paraId="2649DA9B" w14:textId="39E06ECF" w:rsidR="005571A1" w:rsidRPr="008232C6" w:rsidRDefault="005571A1" w:rsidP="005571A1">
      <w:pPr>
        <w:spacing w:before="60" w:afterLines="60" w:after="144"/>
        <w:rPr>
          <w:rFonts w:ascii="Noto Sans" w:hAnsi="Noto Sans" w:cs="Noto Sans"/>
        </w:rPr>
      </w:pPr>
      <w:r w:rsidRPr="008232C6">
        <w:rPr>
          <w:rFonts w:ascii="Noto Sans" w:hAnsi="Noto Sans" w:cs="Noto Sans"/>
        </w:rPr>
        <w:t>are entitled to be admitted, with advanced standing, to a non-final year of a named undergraduate programme at Trinity Laban.</w:t>
      </w:r>
    </w:p>
    <w:p w14:paraId="7A543DC1" w14:textId="77777777" w:rsidR="005571A1" w:rsidRPr="008232C6" w:rsidRDefault="005571A1" w:rsidP="005571A1">
      <w:pPr>
        <w:spacing w:before="60" w:afterLines="60" w:after="144"/>
        <w:rPr>
          <w:rFonts w:ascii="Noto Sans" w:hAnsi="Noto Sans" w:cs="Noto Sans"/>
        </w:rPr>
      </w:pPr>
      <w:r w:rsidRPr="008232C6">
        <w:rPr>
          <w:rFonts w:ascii="Noto Sans" w:hAnsi="Noto Sans" w:cs="Noto Sans"/>
        </w:rPr>
        <w:t>As part of the articulation process, Trinity Laban counts the credit earned by the student at the partner institution towards its undergraduate degree. Trinity Laban must therefore reassure itself that the learning completed by the students at the partner institution is equivalent in</w:t>
      </w:r>
    </w:p>
    <w:p w14:paraId="0CD1FFF7" w14:textId="77777777" w:rsidR="005571A1" w:rsidRPr="008232C6" w:rsidRDefault="005571A1" w:rsidP="00167F56">
      <w:pPr>
        <w:numPr>
          <w:ilvl w:val="0"/>
          <w:numId w:val="22"/>
        </w:numPr>
        <w:spacing w:before="60" w:afterLines="60" w:after="144" w:line="240" w:lineRule="auto"/>
        <w:ind w:left="1077"/>
        <w:rPr>
          <w:rFonts w:ascii="Noto Sans" w:hAnsi="Noto Sans" w:cs="Noto Sans"/>
        </w:rPr>
      </w:pPr>
      <w:r w:rsidRPr="008232C6">
        <w:rPr>
          <w:rFonts w:ascii="Noto Sans" w:hAnsi="Noto Sans" w:cs="Noto Sans"/>
        </w:rPr>
        <w:t>level;</w:t>
      </w:r>
    </w:p>
    <w:p w14:paraId="6F555B1A" w14:textId="77777777" w:rsidR="005571A1" w:rsidRPr="008232C6" w:rsidRDefault="005571A1" w:rsidP="00167F56">
      <w:pPr>
        <w:numPr>
          <w:ilvl w:val="0"/>
          <w:numId w:val="22"/>
        </w:numPr>
        <w:spacing w:before="60" w:afterLines="60" w:after="144" w:line="240" w:lineRule="auto"/>
        <w:ind w:left="1077"/>
        <w:rPr>
          <w:rFonts w:ascii="Noto Sans" w:hAnsi="Noto Sans" w:cs="Noto Sans"/>
        </w:rPr>
      </w:pPr>
      <w:r w:rsidRPr="008232C6">
        <w:rPr>
          <w:rFonts w:ascii="Noto Sans" w:hAnsi="Noto Sans" w:cs="Noto Sans"/>
        </w:rPr>
        <w:t>volume; and</w:t>
      </w:r>
    </w:p>
    <w:p w14:paraId="3894F360" w14:textId="77777777" w:rsidR="005571A1" w:rsidRPr="008232C6" w:rsidRDefault="005571A1" w:rsidP="00167F56">
      <w:pPr>
        <w:numPr>
          <w:ilvl w:val="0"/>
          <w:numId w:val="22"/>
        </w:numPr>
        <w:spacing w:before="60" w:afterLines="60" w:after="144" w:line="240" w:lineRule="auto"/>
        <w:ind w:left="1077"/>
        <w:rPr>
          <w:rFonts w:ascii="Noto Sans" w:hAnsi="Noto Sans" w:cs="Noto Sans"/>
        </w:rPr>
      </w:pPr>
      <w:r w:rsidRPr="008232C6">
        <w:rPr>
          <w:rFonts w:ascii="Noto Sans" w:hAnsi="Noto Sans" w:cs="Noto Sans"/>
        </w:rPr>
        <w:t>content</w:t>
      </w:r>
    </w:p>
    <w:p w14:paraId="2E99E8D0" w14:textId="7207BEB5" w:rsidR="005571A1" w:rsidRPr="008232C6" w:rsidRDefault="005571A1" w:rsidP="005571A1">
      <w:pPr>
        <w:spacing w:before="60" w:afterLines="60" w:after="144"/>
        <w:rPr>
          <w:rFonts w:ascii="Noto Sans" w:hAnsi="Noto Sans" w:cs="Noto Sans"/>
        </w:rPr>
      </w:pPr>
      <w:r w:rsidRPr="008232C6">
        <w:rPr>
          <w:rFonts w:ascii="Noto Sans" w:hAnsi="Noto Sans" w:cs="Noto Sans"/>
        </w:rPr>
        <w:t>to the parts of the Trinity Laban programme it replaces. This is especially important to ensure that the students have all the prerequisite knowledge and skills to be able to successfully complete their programme at Trinity Laban.</w:t>
      </w:r>
    </w:p>
    <w:p w14:paraId="22E58BC9" w14:textId="2E2C18D8" w:rsidR="005571A1" w:rsidRPr="008232C6" w:rsidRDefault="005571A1" w:rsidP="005571A1">
      <w:pPr>
        <w:spacing w:before="60" w:afterLines="60" w:after="144"/>
        <w:rPr>
          <w:rFonts w:ascii="Noto Sans" w:hAnsi="Noto Sans" w:cs="Noto Sans"/>
        </w:rPr>
      </w:pPr>
      <w:r w:rsidRPr="008232C6">
        <w:rPr>
          <w:rFonts w:ascii="Noto Sans" w:hAnsi="Noto Sans" w:cs="Noto Sans"/>
        </w:rPr>
        <w:t>This template must be used to undertake a mapping of the above on the partner programme to the relevant years of the applicable Trinity Laban programme</w:t>
      </w:r>
      <w:r w:rsidR="008F0818" w:rsidRPr="008232C6">
        <w:rPr>
          <w:rFonts w:ascii="Noto Sans" w:hAnsi="Noto Sans" w:cs="Noto Sans"/>
        </w:rPr>
        <w:t>.</w:t>
      </w:r>
    </w:p>
    <w:tbl>
      <w:tblPr>
        <w:tblStyle w:val="TableGrid"/>
        <w:tblW w:w="0" w:type="auto"/>
        <w:tblLook w:val="04A0" w:firstRow="1" w:lastRow="0" w:firstColumn="1" w:lastColumn="0" w:noHBand="0" w:noVBand="1"/>
      </w:tblPr>
      <w:tblGrid>
        <w:gridCol w:w="1196"/>
        <w:gridCol w:w="3282"/>
        <w:gridCol w:w="70"/>
        <w:gridCol w:w="4468"/>
      </w:tblGrid>
      <w:tr w:rsidR="00D66845" w:rsidRPr="00AD596E" w14:paraId="3BF986DF" w14:textId="77777777" w:rsidTr="005B155E">
        <w:tc>
          <w:tcPr>
            <w:tcW w:w="4478" w:type="dxa"/>
            <w:gridSpan w:val="2"/>
          </w:tcPr>
          <w:p w14:paraId="6D8088FC" w14:textId="1ACF1DA1" w:rsidR="00D66845" w:rsidRPr="00AD596E" w:rsidRDefault="00D66845" w:rsidP="00B2730B">
            <w:pPr>
              <w:rPr>
                <w:rFonts w:ascii="Noto Sans" w:hAnsi="Noto Sans" w:cs="Noto Sans"/>
                <w:sz w:val="20"/>
                <w:szCs w:val="20"/>
              </w:rPr>
            </w:pPr>
            <w:r w:rsidRPr="00AD596E">
              <w:rPr>
                <w:rFonts w:ascii="Noto Sans" w:hAnsi="Noto Sans" w:cs="Noto Sans"/>
                <w:sz w:val="20"/>
                <w:szCs w:val="20"/>
              </w:rPr>
              <w:t>TL programme name (if the articulation applies to more than one):</w:t>
            </w:r>
          </w:p>
          <w:p w14:paraId="771418F0" w14:textId="77777777" w:rsidR="00D66845" w:rsidRPr="00AD596E" w:rsidRDefault="00D66845" w:rsidP="00B2730B">
            <w:pPr>
              <w:rPr>
                <w:rFonts w:ascii="Noto Sans" w:hAnsi="Noto Sans" w:cs="Noto Sans"/>
                <w:sz w:val="20"/>
                <w:szCs w:val="20"/>
              </w:rPr>
            </w:pPr>
          </w:p>
          <w:p w14:paraId="590DB6E2" w14:textId="77777777" w:rsidR="00D66845" w:rsidRPr="00AD596E" w:rsidRDefault="00D66845" w:rsidP="00B2730B">
            <w:pPr>
              <w:rPr>
                <w:rFonts w:ascii="Noto Sans" w:hAnsi="Noto Sans" w:cs="Noto Sans"/>
                <w:sz w:val="20"/>
                <w:szCs w:val="20"/>
              </w:rPr>
            </w:pPr>
          </w:p>
        </w:tc>
        <w:tc>
          <w:tcPr>
            <w:tcW w:w="4538" w:type="dxa"/>
            <w:gridSpan w:val="2"/>
          </w:tcPr>
          <w:p w14:paraId="7E2DD424" w14:textId="69F11C50" w:rsidR="00D66845" w:rsidRPr="00AD596E" w:rsidRDefault="00D66845" w:rsidP="00B2730B">
            <w:pPr>
              <w:rPr>
                <w:rFonts w:ascii="Noto Sans" w:hAnsi="Noto Sans" w:cs="Noto Sans"/>
                <w:sz w:val="20"/>
                <w:szCs w:val="20"/>
              </w:rPr>
            </w:pPr>
            <w:r w:rsidRPr="00AD596E">
              <w:rPr>
                <w:rFonts w:ascii="Noto Sans" w:hAnsi="Noto Sans" w:cs="Noto Sans"/>
                <w:sz w:val="20"/>
                <w:szCs w:val="20"/>
              </w:rPr>
              <w:t>Partner programme name (if the articulation applies to more than one):</w:t>
            </w:r>
          </w:p>
          <w:p w14:paraId="3F305354" w14:textId="77777777" w:rsidR="00D66845" w:rsidRPr="00AD596E" w:rsidRDefault="00D66845" w:rsidP="00B2730B">
            <w:pPr>
              <w:rPr>
                <w:rFonts w:ascii="Noto Sans" w:hAnsi="Noto Sans" w:cs="Noto Sans"/>
                <w:sz w:val="20"/>
                <w:szCs w:val="20"/>
              </w:rPr>
            </w:pPr>
          </w:p>
        </w:tc>
      </w:tr>
      <w:tr w:rsidR="00D66845" w:rsidRPr="00AD596E" w14:paraId="5FD2D2B9" w14:textId="77777777" w:rsidTr="005B155E">
        <w:tc>
          <w:tcPr>
            <w:tcW w:w="4478" w:type="dxa"/>
            <w:gridSpan w:val="2"/>
            <w:shd w:val="clear" w:color="auto" w:fill="FAE2D5" w:themeFill="accent2" w:themeFillTint="33"/>
          </w:tcPr>
          <w:p w14:paraId="6EB7EC2E" w14:textId="77777777" w:rsidR="00D66845" w:rsidRPr="00AD596E" w:rsidRDefault="00D66845" w:rsidP="00B2730B">
            <w:pPr>
              <w:rPr>
                <w:rFonts w:ascii="Noto Sans" w:hAnsi="Noto Sans" w:cs="Noto Sans"/>
                <w:b/>
                <w:bCs/>
                <w:sz w:val="20"/>
                <w:szCs w:val="20"/>
              </w:rPr>
            </w:pPr>
            <w:r w:rsidRPr="00AD596E">
              <w:rPr>
                <w:rFonts w:ascii="Noto Sans" w:hAnsi="Noto Sans" w:cs="Noto Sans"/>
                <w:b/>
                <w:bCs/>
                <w:sz w:val="20"/>
                <w:szCs w:val="20"/>
              </w:rPr>
              <w:t xml:space="preserve">Trinity Laban programme learning outcomes </w:t>
            </w:r>
            <w:r w:rsidRPr="00AD596E">
              <w:rPr>
                <w:rFonts w:ascii="Noto Sans" w:hAnsi="Noto Sans" w:cs="Noto Sans"/>
                <w:b/>
                <w:bCs/>
                <w:i/>
                <w:iCs/>
                <w:sz w:val="20"/>
                <w:szCs w:val="20"/>
              </w:rPr>
              <w:t>(from the programme specification)</w:t>
            </w:r>
          </w:p>
          <w:p w14:paraId="20EC9261" w14:textId="77777777" w:rsidR="00D66845" w:rsidRPr="00AD596E" w:rsidRDefault="00D66845" w:rsidP="00B2730B">
            <w:pPr>
              <w:rPr>
                <w:rFonts w:ascii="Noto Sans" w:hAnsi="Noto Sans" w:cs="Noto Sans"/>
                <w:b/>
                <w:bCs/>
                <w:sz w:val="20"/>
                <w:szCs w:val="20"/>
              </w:rPr>
            </w:pPr>
          </w:p>
        </w:tc>
        <w:tc>
          <w:tcPr>
            <w:tcW w:w="4538" w:type="dxa"/>
            <w:gridSpan w:val="2"/>
            <w:shd w:val="clear" w:color="auto" w:fill="FAE2D5" w:themeFill="accent2" w:themeFillTint="33"/>
          </w:tcPr>
          <w:p w14:paraId="2EB85BD8" w14:textId="77777777" w:rsidR="00D66845" w:rsidRPr="00AD596E" w:rsidRDefault="00D66845" w:rsidP="00B2730B">
            <w:pPr>
              <w:rPr>
                <w:rFonts w:ascii="Noto Sans" w:hAnsi="Noto Sans" w:cs="Noto Sans"/>
                <w:b/>
                <w:bCs/>
                <w:sz w:val="20"/>
                <w:szCs w:val="20"/>
              </w:rPr>
            </w:pPr>
            <w:r w:rsidRPr="00AD596E">
              <w:rPr>
                <w:rFonts w:ascii="Noto Sans" w:hAnsi="Noto Sans" w:cs="Noto Sans"/>
                <w:b/>
                <w:bCs/>
                <w:sz w:val="20"/>
                <w:szCs w:val="20"/>
              </w:rPr>
              <w:t>Corresponding learning outcomes of the partner programme</w:t>
            </w:r>
          </w:p>
          <w:p w14:paraId="71A847AE" w14:textId="77777777" w:rsidR="00D66845" w:rsidRPr="00AD596E" w:rsidRDefault="00D66845" w:rsidP="00B2730B">
            <w:pPr>
              <w:rPr>
                <w:rFonts w:ascii="Noto Sans" w:hAnsi="Noto Sans" w:cs="Noto Sans"/>
                <w:b/>
                <w:bCs/>
                <w:sz w:val="20"/>
                <w:szCs w:val="20"/>
              </w:rPr>
            </w:pPr>
          </w:p>
        </w:tc>
      </w:tr>
      <w:tr w:rsidR="00D66845" w:rsidRPr="00AD596E" w14:paraId="2831EDEE" w14:textId="77777777" w:rsidTr="005B155E">
        <w:tc>
          <w:tcPr>
            <w:tcW w:w="4478" w:type="dxa"/>
            <w:gridSpan w:val="2"/>
          </w:tcPr>
          <w:p w14:paraId="35EAEE6E" w14:textId="77777777" w:rsidR="00D66845" w:rsidRPr="00AD596E" w:rsidRDefault="00D66845" w:rsidP="00B2730B">
            <w:pPr>
              <w:rPr>
                <w:rFonts w:ascii="Noto Sans" w:hAnsi="Noto Sans" w:cs="Noto Sans"/>
                <w:sz w:val="20"/>
                <w:szCs w:val="20"/>
              </w:rPr>
            </w:pPr>
          </w:p>
        </w:tc>
        <w:tc>
          <w:tcPr>
            <w:tcW w:w="4538" w:type="dxa"/>
            <w:gridSpan w:val="2"/>
          </w:tcPr>
          <w:p w14:paraId="10C9C908" w14:textId="77777777" w:rsidR="00D66845" w:rsidRPr="00AD596E" w:rsidRDefault="00D66845" w:rsidP="00B2730B">
            <w:pPr>
              <w:rPr>
                <w:rFonts w:ascii="Noto Sans" w:hAnsi="Noto Sans" w:cs="Noto Sans"/>
                <w:sz w:val="20"/>
                <w:szCs w:val="20"/>
              </w:rPr>
            </w:pPr>
          </w:p>
        </w:tc>
      </w:tr>
      <w:tr w:rsidR="00D66845" w:rsidRPr="00AD596E" w14:paraId="28F40B69" w14:textId="77777777" w:rsidTr="005B155E">
        <w:tc>
          <w:tcPr>
            <w:tcW w:w="4478" w:type="dxa"/>
            <w:gridSpan w:val="2"/>
          </w:tcPr>
          <w:p w14:paraId="1E819BE1" w14:textId="77777777" w:rsidR="00D66845" w:rsidRPr="00AD596E" w:rsidRDefault="00D66845" w:rsidP="00B2730B">
            <w:pPr>
              <w:rPr>
                <w:rFonts w:ascii="Noto Sans" w:hAnsi="Noto Sans" w:cs="Noto Sans"/>
                <w:sz w:val="20"/>
                <w:szCs w:val="20"/>
              </w:rPr>
            </w:pPr>
          </w:p>
        </w:tc>
        <w:tc>
          <w:tcPr>
            <w:tcW w:w="4538" w:type="dxa"/>
            <w:gridSpan w:val="2"/>
          </w:tcPr>
          <w:p w14:paraId="6D45C719" w14:textId="77777777" w:rsidR="00D66845" w:rsidRPr="00AD596E" w:rsidRDefault="00D66845" w:rsidP="00B2730B">
            <w:pPr>
              <w:rPr>
                <w:rFonts w:ascii="Noto Sans" w:hAnsi="Noto Sans" w:cs="Noto Sans"/>
                <w:sz w:val="20"/>
                <w:szCs w:val="20"/>
              </w:rPr>
            </w:pPr>
          </w:p>
        </w:tc>
      </w:tr>
      <w:tr w:rsidR="00D66845" w:rsidRPr="00AD596E" w14:paraId="3F2AFDD9" w14:textId="77777777" w:rsidTr="005B155E">
        <w:tc>
          <w:tcPr>
            <w:tcW w:w="4478" w:type="dxa"/>
            <w:gridSpan w:val="2"/>
          </w:tcPr>
          <w:p w14:paraId="35668267" w14:textId="77777777" w:rsidR="00D66845" w:rsidRPr="00AD596E" w:rsidRDefault="00D66845" w:rsidP="00B2730B">
            <w:pPr>
              <w:rPr>
                <w:rFonts w:ascii="Noto Sans" w:hAnsi="Noto Sans" w:cs="Noto Sans"/>
                <w:sz w:val="20"/>
                <w:szCs w:val="20"/>
              </w:rPr>
            </w:pPr>
          </w:p>
        </w:tc>
        <w:tc>
          <w:tcPr>
            <w:tcW w:w="4538" w:type="dxa"/>
            <w:gridSpan w:val="2"/>
          </w:tcPr>
          <w:p w14:paraId="38A5794B" w14:textId="77777777" w:rsidR="00D66845" w:rsidRPr="00AD596E" w:rsidRDefault="00D66845" w:rsidP="00B2730B">
            <w:pPr>
              <w:rPr>
                <w:rFonts w:ascii="Noto Sans" w:hAnsi="Noto Sans" w:cs="Noto Sans"/>
                <w:sz w:val="20"/>
                <w:szCs w:val="20"/>
              </w:rPr>
            </w:pPr>
          </w:p>
        </w:tc>
      </w:tr>
      <w:tr w:rsidR="00D66845" w:rsidRPr="00AD596E" w14:paraId="3EF42194" w14:textId="77777777" w:rsidTr="005B155E">
        <w:tc>
          <w:tcPr>
            <w:tcW w:w="4478" w:type="dxa"/>
            <w:gridSpan w:val="2"/>
          </w:tcPr>
          <w:p w14:paraId="6F59523C" w14:textId="77777777" w:rsidR="00D66845" w:rsidRPr="00AD596E" w:rsidRDefault="00D66845" w:rsidP="00B2730B">
            <w:pPr>
              <w:rPr>
                <w:rFonts w:ascii="Noto Sans" w:hAnsi="Noto Sans" w:cs="Noto Sans"/>
                <w:sz w:val="20"/>
                <w:szCs w:val="20"/>
              </w:rPr>
            </w:pPr>
          </w:p>
        </w:tc>
        <w:tc>
          <w:tcPr>
            <w:tcW w:w="4538" w:type="dxa"/>
            <w:gridSpan w:val="2"/>
          </w:tcPr>
          <w:p w14:paraId="50B4B0EC" w14:textId="77777777" w:rsidR="00D66845" w:rsidRPr="00AD596E" w:rsidRDefault="00D66845" w:rsidP="00B2730B">
            <w:pPr>
              <w:rPr>
                <w:rFonts w:ascii="Noto Sans" w:hAnsi="Noto Sans" w:cs="Noto Sans"/>
                <w:sz w:val="20"/>
                <w:szCs w:val="20"/>
              </w:rPr>
            </w:pPr>
          </w:p>
        </w:tc>
      </w:tr>
      <w:tr w:rsidR="00D66845" w:rsidRPr="00AD596E" w14:paraId="4A2CC940" w14:textId="77777777" w:rsidTr="005B155E">
        <w:tc>
          <w:tcPr>
            <w:tcW w:w="4478" w:type="dxa"/>
            <w:gridSpan w:val="2"/>
          </w:tcPr>
          <w:p w14:paraId="36B90E6C" w14:textId="77777777" w:rsidR="00D66845" w:rsidRPr="00AD596E" w:rsidRDefault="00D66845" w:rsidP="00B2730B">
            <w:pPr>
              <w:rPr>
                <w:rFonts w:ascii="Noto Sans" w:hAnsi="Noto Sans" w:cs="Noto Sans"/>
                <w:sz w:val="20"/>
                <w:szCs w:val="20"/>
              </w:rPr>
            </w:pPr>
          </w:p>
        </w:tc>
        <w:tc>
          <w:tcPr>
            <w:tcW w:w="4538" w:type="dxa"/>
            <w:gridSpan w:val="2"/>
          </w:tcPr>
          <w:p w14:paraId="746B0F09" w14:textId="77777777" w:rsidR="00D66845" w:rsidRPr="00AD596E" w:rsidRDefault="00D66845" w:rsidP="00B2730B">
            <w:pPr>
              <w:rPr>
                <w:rFonts w:ascii="Noto Sans" w:hAnsi="Noto Sans" w:cs="Noto Sans"/>
                <w:sz w:val="20"/>
                <w:szCs w:val="20"/>
              </w:rPr>
            </w:pPr>
          </w:p>
        </w:tc>
      </w:tr>
      <w:tr w:rsidR="00D66845" w:rsidRPr="00AD596E" w14:paraId="6EB5493E" w14:textId="77777777" w:rsidTr="005B155E">
        <w:tc>
          <w:tcPr>
            <w:tcW w:w="4478" w:type="dxa"/>
            <w:gridSpan w:val="2"/>
          </w:tcPr>
          <w:p w14:paraId="33317531" w14:textId="77777777" w:rsidR="00D66845" w:rsidRPr="00AD596E" w:rsidRDefault="00D66845" w:rsidP="00B2730B">
            <w:pPr>
              <w:rPr>
                <w:rFonts w:ascii="Noto Sans" w:hAnsi="Noto Sans" w:cs="Noto Sans"/>
                <w:sz w:val="20"/>
                <w:szCs w:val="20"/>
              </w:rPr>
            </w:pPr>
          </w:p>
        </w:tc>
        <w:tc>
          <w:tcPr>
            <w:tcW w:w="4538" w:type="dxa"/>
            <w:gridSpan w:val="2"/>
          </w:tcPr>
          <w:p w14:paraId="0B69A395" w14:textId="77777777" w:rsidR="00D66845" w:rsidRPr="00AD596E" w:rsidRDefault="00D66845" w:rsidP="00B2730B">
            <w:pPr>
              <w:rPr>
                <w:rFonts w:ascii="Noto Sans" w:hAnsi="Noto Sans" w:cs="Noto Sans"/>
                <w:sz w:val="20"/>
                <w:szCs w:val="20"/>
              </w:rPr>
            </w:pPr>
          </w:p>
        </w:tc>
      </w:tr>
      <w:tr w:rsidR="00D66845" w:rsidRPr="00AD596E" w14:paraId="4AB6096C" w14:textId="77777777" w:rsidTr="005B155E">
        <w:tc>
          <w:tcPr>
            <w:tcW w:w="4478" w:type="dxa"/>
            <w:gridSpan w:val="2"/>
          </w:tcPr>
          <w:p w14:paraId="3BC7BF9E" w14:textId="77777777" w:rsidR="00D66845" w:rsidRPr="00AD596E" w:rsidRDefault="00D66845" w:rsidP="00B2730B">
            <w:pPr>
              <w:rPr>
                <w:rFonts w:ascii="Noto Sans" w:hAnsi="Noto Sans" w:cs="Noto Sans"/>
                <w:sz w:val="20"/>
                <w:szCs w:val="20"/>
              </w:rPr>
            </w:pPr>
          </w:p>
        </w:tc>
        <w:tc>
          <w:tcPr>
            <w:tcW w:w="4538" w:type="dxa"/>
            <w:gridSpan w:val="2"/>
          </w:tcPr>
          <w:p w14:paraId="790EE00B" w14:textId="77777777" w:rsidR="00D66845" w:rsidRPr="00AD596E" w:rsidRDefault="00D66845" w:rsidP="00B2730B">
            <w:pPr>
              <w:rPr>
                <w:rFonts w:ascii="Noto Sans" w:hAnsi="Noto Sans" w:cs="Noto Sans"/>
                <w:sz w:val="20"/>
                <w:szCs w:val="20"/>
              </w:rPr>
            </w:pPr>
          </w:p>
        </w:tc>
      </w:tr>
      <w:tr w:rsidR="00D66845" w:rsidRPr="00AD596E" w14:paraId="6AFA7F18" w14:textId="77777777" w:rsidTr="005B155E">
        <w:tc>
          <w:tcPr>
            <w:tcW w:w="4478" w:type="dxa"/>
            <w:gridSpan w:val="2"/>
          </w:tcPr>
          <w:p w14:paraId="44943ECA" w14:textId="77777777" w:rsidR="00D66845" w:rsidRPr="00AD596E" w:rsidRDefault="00D66845" w:rsidP="00B2730B">
            <w:pPr>
              <w:rPr>
                <w:rFonts w:ascii="Noto Sans" w:hAnsi="Noto Sans" w:cs="Noto Sans"/>
                <w:sz w:val="20"/>
                <w:szCs w:val="20"/>
              </w:rPr>
            </w:pPr>
          </w:p>
        </w:tc>
        <w:tc>
          <w:tcPr>
            <w:tcW w:w="4538" w:type="dxa"/>
            <w:gridSpan w:val="2"/>
          </w:tcPr>
          <w:p w14:paraId="06399AF6" w14:textId="77777777" w:rsidR="00D66845" w:rsidRPr="00AD596E" w:rsidRDefault="00D66845" w:rsidP="00B2730B">
            <w:pPr>
              <w:rPr>
                <w:rFonts w:ascii="Noto Sans" w:hAnsi="Noto Sans" w:cs="Noto Sans"/>
                <w:sz w:val="20"/>
                <w:szCs w:val="20"/>
              </w:rPr>
            </w:pPr>
          </w:p>
        </w:tc>
      </w:tr>
      <w:tr w:rsidR="00D66845" w:rsidRPr="00AD596E" w14:paraId="38C6A790" w14:textId="77777777" w:rsidTr="005B155E">
        <w:tc>
          <w:tcPr>
            <w:tcW w:w="9016" w:type="dxa"/>
            <w:gridSpan w:val="4"/>
          </w:tcPr>
          <w:p w14:paraId="26EAB09C" w14:textId="77777777" w:rsidR="00D66845" w:rsidRPr="00AD596E" w:rsidRDefault="00D66845" w:rsidP="00B2730B">
            <w:pPr>
              <w:rPr>
                <w:rFonts w:ascii="Noto Sans" w:hAnsi="Noto Sans" w:cs="Noto Sans"/>
                <w:sz w:val="20"/>
                <w:szCs w:val="20"/>
              </w:rPr>
            </w:pPr>
            <w:r w:rsidRPr="00AD596E">
              <w:rPr>
                <w:rFonts w:ascii="Noto Sans" w:hAnsi="Noto Sans" w:cs="Noto Sans"/>
                <w:sz w:val="20"/>
                <w:szCs w:val="20"/>
              </w:rPr>
              <w:t>Analysis of the learning outcome mapping at programme level:</w:t>
            </w:r>
          </w:p>
          <w:p w14:paraId="148611F0" w14:textId="77777777" w:rsidR="00D66845" w:rsidRPr="00AD596E" w:rsidRDefault="00D66845" w:rsidP="00B2730B">
            <w:pPr>
              <w:rPr>
                <w:rFonts w:ascii="Noto Sans" w:hAnsi="Noto Sans" w:cs="Noto Sans"/>
                <w:sz w:val="20"/>
                <w:szCs w:val="20"/>
              </w:rPr>
            </w:pPr>
          </w:p>
          <w:p w14:paraId="766ADFAD" w14:textId="77777777" w:rsidR="00D66845" w:rsidRPr="00AD596E" w:rsidRDefault="00D66845" w:rsidP="00B2730B">
            <w:pPr>
              <w:rPr>
                <w:rFonts w:ascii="Noto Sans" w:hAnsi="Noto Sans" w:cs="Noto Sans"/>
                <w:sz w:val="20"/>
                <w:szCs w:val="20"/>
              </w:rPr>
            </w:pPr>
          </w:p>
          <w:p w14:paraId="7D13F897" w14:textId="77777777" w:rsidR="00D66845" w:rsidRPr="00AD596E" w:rsidRDefault="00D66845" w:rsidP="00B2730B">
            <w:pPr>
              <w:rPr>
                <w:rFonts w:ascii="Noto Sans" w:hAnsi="Noto Sans" w:cs="Noto Sans"/>
                <w:sz w:val="20"/>
                <w:szCs w:val="20"/>
              </w:rPr>
            </w:pPr>
          </w:p>
          <w:p w14:paraId="0234A5BB" w14:textId="77777777" w:rsidR="00D66845" w:rsidRPr="00AD596E" w:rsidRDefault="00D66845" w:rsidP="00B2730B">
            <w:pPr>
              <w:rPr>
                <w:rFonts w:ascii="Noto Sans" w:hAnsi="Noto Sans" w:cs="Noto Sans"/>
                <w:sz w:val="20"/>
                <w:szCs w:val="20"/>
              </w:rPr>
            </w:pPr>
          </w:p>
        </w:tc>
      </w:tr>
      <w:tr w:rsidR="00D66845" w:rsidRPr="00AD596E" w14:paraId="0409BCEA" w14:textId="77777777" w:rsidTr="005B155E">
        <w:tc>
          <w:tcPr>
            <w:tcW w:w="4478" w:type="dxa"/>
            <w:gridSpan w:val="2"/>
            <w:shd w:val="clear" w:color="auto" w:fill="FAE2D5" w:themeFill="accent2" w:themeFillTint="33"/>
          </w:tcPr>
          <w:p w14:paraId="381714BC" w14:textId="77777777" w:rsidR="00D66845" w:rsidRPr="00AD596E" w:rsidRDefault="00D66845" w:rsidP="00B2730B">
            <w:pPr>
              <w:rPr>
                <w:rFonts w:ascii="Noto Sans" w:hAnsi="Noto Sans" w:cs="Noto Sans"/>
                <w:b/>
                <w:bCs/>
                <w:sz w:val="20"/>
                <w:szCs w:val="20"/>
              </w:rPr>
            </w:pPr>
            <w:r w:rsidRPr="00AD596E">
              <w:rPr>
                <w:rFonts w:ascii="Noto Sans" w:hAnsi="Noto Sans" w:cs="Noto Sans"/>
                <w:b/>
                <w:bCs/>
                <w:sz w:val="20"/>
                <w:szCs w:val="20"/>
              </w:rPr>
              <w:t>Trinity Laban modules</w:t>
            </w:r>
          </w:p>
          <w:p w14:paraId="68833D79" w14:textId="77777777" w:rsidR="00D66845" w:rsidRPr="00AD596E" w:rsidRDefault="00D66845" w:rsidP="00B2730B">
            <w:pPr>
              <w:rPr>
                <w:rFonts w:ascii="Noto Sans" w:hAnsi="Noto Sans" w:cs="Noto Sans"/>
                <w:i/>
                <w:iCs/>
                <w:sz w:val="20"/>
                <w:szCs w:val="20"/>
              </w:rPr>
            </w:pPr>
            <w:r w:rsidRPr="00AD596E">
              <w:rPr>
                <w:rFonts w:ascii="Noto Sans" w:hAnsi="Noto Sans" w:cs="Noto Sans"/>
                <w:i/>
                <w:iCs/>
                <w:sz w:val="20"/>
                <w:szCs w:val="20"/>
              </w:rPr>
              <w:t xml:space="preserve">Complete for each module that the students will </w:t>
            </w:r>
            <w:r w:rsidRPr="00AD596E">
              <w:rPr>
                <w:rFonts w:ascii="Noto Sans" w:hAnsi="Noto Sans" w:cs="Noto Sans"/>
                <w:b/>
                <w:bCs/>
                <w:i/>
                <w:iCs/>
                <w:sz w:val="20"/>
                <w:szCs w:val="20"/>
              </w:rPr>
              <w:t>not</w:t>
            </w:r>
            <w:r w:rsidRPr="00AD596E">
              <w:rPr>
                <w:rFonts w:ascii="Noto Sans" w:hAnsi="Noto Sans" w:cs="Noto Sans"/>
                <w:i/>
                <w:iCs/>
                <w:sz w:val="20"/>
                <w:szCs w:val="20"/>
              </w:rPr>
              <w:t xml:space="preserve"> have studied at Trinity Laban.</w:t>
            </w:r>
          </w:p>
        </w:tc>
        <w:tc>
          <w:tcPr>
            <w:tcW w:w="4538" w:type="dxa"/>
            <w:gridSpan w:val="2"/>
            <w:shd w:val="clear" w:color="auto" w:fill="FAE2D5" w:themeFill="accent2" w:themeFillTint="33"/>
          </w:tcPr>
          <w:p w14:paraId="0DDA283F" w14:textId="77777777" w:rsidR="00D66845" w:rsidRPr="00AD596E" w:rsidRDefault="00D66845" w:rsidP="00B2730B">
            <w:pPr>
              <w:rPr>
                <w:rFonts w:ascii="Noto Sans" w:hAnsi="Noto Sans" w:cs="Noto Sans"/>
                <w:b/>
                <w:bCs/>
                <w:sz w:val="20"/>
                <w:szCs w:val="20"/>
              </w:rPr>
            </w:pPr>
            <w:r w:rsidRPr="00AD596E">
              <w:rPr>
                <w:rFonts w:ascii="Noto Sans" w:hAnsi="Noto Sans" w:cs="Noto Sans"/>
                <w:b/>
                <w:bCs/>
                <w:sz w:val="20"/>
                <w:szCs w:val="20"/>
              </w:rPr>
              <w:t>Corresponding Partner modules</w:t>
            </w:r>
          </w:p>
          <w:p w14:paraId="0546B1D6" w14:textId="77777777" w:rsidR="00D66845" w:rsidRPr="00AD596E" w:rsidRDefault="00D66845" w:rsidP="00B2730B">
            <w:pPr>
              <w:rPr>
                <w:rFonts w:ascii="Noto Sans" w:hAnsi="Noto Sans" w:cs="Noto Sans"/>
                <w:i/>
                <w:iCs/>
                <w:sz w:val="20"/>
                <w:szCs w:val="20"/>
              </w:rPr>
            </w:pPr>
            <w:r w:rsidRPr="00AD596E">
              <w:rPr>
                <w:rFonts w:ascii="Noto Sans" w:hAnsi="Noto Sans" w:cs="Noto Sans"/>
                <w:i/>
                <w:iCs/>
                <w:sz w:val="20"/>
                <w:szCs w:val="20"/>
              </w:rPr>
              <w:t>Complete for each module the students will have studied before transferring to Trinity Laban.</w:t>
            </w:r>
          </w:p>
          <w:p w14:paraId="04211405" w14:textId="77777777" w:rsidR="00D66845" w:rsidRPr="00AD596E" w:rsidRDefault="00D66845" w:rsidP="00B2730B">
            <w:pPr>
              <w:rPr>
                <w:rFonts w:ascii="Noto Sans" w:hAnsi="Noto Sans" w:cs="Noto Sans"/>
                <w:sz w:val="20"/>
                <w:szCs w:val="20"/>
              </w:rPr>
            </w:pPr>
          </w:p>
        </w:tc>
      </w:tr>
      <w:tr w:rsidR="00D66845" w:rsidRPr="00AD596E" w14:paraId="78DD2915" w14:textId="77777777" w:rsidTr="005B155E">
        <w:tc>
          <w:tcPr>
            <w:tcW w:w="4478" w:type="dxa"/>
            <w:gridSpan w:val="2"/>
          </w:tcPr>
          <w:p w14:paraId="04A12039" w14:textId="77777777" w:rsidR="00D66845" w:rsidRPr="00AD596E" w:rsidRDefault="00D66845" w:rsidP="00B2730B">
            <w:pPr>
              <w:rPr>
                <w:rFonts w:ascii="Noto Sans" w:hAnsi="Noto Sans" w:cs="Noto Sans"/>
                <w:sz w:val="20"/>
                <w:szCs w:val="20"/>
              </w:rPr>
            </w:pPr>
            <w:r w:rsidRPr="00AD596E">
              <w:rPr>
                <w:rFonts w:ascii="Noto Sans" w:hAnsi="Noto Sans" w:cs="Noto Sans"/>
                <w:sz w:val="20"/>
                <w:szCs w:val="20"/>
              </w:rPr>
              <w:t>Module title:</w:t>
            </w:r>
          </w:p>
          <w:p w14:paraId="345DDB90" w14:textId="77777777" w:rsidR="00D66845" w:rsidRPr="00AD596E" w:rsidRDefault="00D66845" w:rsidP="00B2730B">
            <w:pPr>
              <w:rPr>
                <w:rFonts w:ascii="Noto Sans" w:hAnsi="Noto Sans" w:cs="Noto Sans"/>
                <w:sz w:val="20"/>
                <w:szCs w:val="20"/>
              </w:rPr>
            </w:pPr>
          </w:p>
          <w:p w14:paraId="0FBCE747" w14:textId="77777777" w:rsidR="00D66845" w:rsidRPr="00AD596E" w:rsidRDefault="00D66845" w:rsidP="00B2730B">
            <w:pPr>
              <w:rPr>
                <w:rFonts w:ascii="Noto Sans" w:hAnsi="Noto Sans" w:cs="Noto Sans"/>
                <w:sz w:val="20"/>
                <w:szCs w:val="20"/>
              </w:rPr>
            </w:pPr>
            <w:r w:rsidRPr="00AD596E">
              <w:rPr>
                <w:rFonts w:ascii="Noto Sans" w:hAnsi="Noto Sans" w:cs="Noto Sans"/>
                <w:sz w:val="20"/>
                <w:szCs w:val="20"/>
              </w:rPr>
              <w:t>Level:</w:t>
            </w:r>
          </w:p>
          <w:p w14:paraId="5D01389A" w14:textId="77777777" w:rsidR="00D66845" w:rsidRPr="00AD596E" w:rsidRDefault="00D66845" w:rsidP="00B2730B">
            <w:pPr>
              <w:rPr>
                <w:rFonts w:ascii="Noto Sans" w:hAnsi="Noto Sans" w:cs="Noto Sans"/>
                <w:sz w:val="20"/>
                <w:szCs w:val="20"/>
              </w:rPr>
            </w:pPr>
          </w:p>
          <w:p w14:paraId="12E5536D" w14:textId="77777777" w:rsidR="00D66845" w:rsidRPr="00AD596E" w:rsidRDefault="00D66845" w:rsidP="00B2730B">
            <w:pPr>
              <w:rPr>
                <w:rFonts w:ascii="Noto Sans" w:hAnsi="Noto Sans" w:cs="Noto Sans"/>
                <w:sz w:val="20"/>
                <w:szCs w:val="20"/>
              </w:rPr>
            </w:pPr>
            <w:r w:rsidRPr="00AD596E">
              <w:rPr>
                <w:rFonts w:ascii="Noto Sans" w:hAnsi="Noto Sans" w:cs="Noto Sans"/>
                <w:sz w:val="20"/>
                <w:szCs w:val="20"/>
              </w:rPr>
              <w:t>Credit-weighting:</w:t>
            </w:r>
          </w:p>
          <w:p w14:paraId="02BE2A28" w14:textId="77777777" w:rsidR="00D66845" w:rsidRPr="00AD596E" w:rsidRDefault="00D66845" w:rsidP="00B2730B">
            <w:pPr>
              <w:rPr>
                <w:rFonts w:ascii="Noto Sans" w:hAnsi="Noto Sans" w:cs="Noto Sans"/>
                <w:sz w:val="20"/>
                <w:szCs w:val="20"/>
              </w:rPr>
            </w:pPr>
          </w:p>
          <w:p w14:paraId="546404CA" w14:textId="77777777" w:rsidR="00D66845" w:rsidRPr="00AD596E" w:rsidRDefault="00D66845" w:rsidP="00B2730B">
            <w:pPr>
              <w:rPr>
                <w:rFonts w:ascii="Noto Sans" w:hAnsi="Noto Sans" w:cs="Noto Sans"/>
                <w:sz w:val="20"/>
                <w:szCs w:val="20"/>
              </w:rPr>
            </w:pPr>
            <w:r w:rsidRPr="00AD596E">
              <w:rPr>
                <w:rFonts w:ascii="Noto Sans" w:hAnsi="Noto Sans" w:cs="Noto Sans"/>
                <w:sz w:val="20"/>
                <w:szCs w:val="20"/>
              </w:rPr>
              <w:t>Contact hours:</w:t>
            </w:r>
          </w:p>
          <w:p w14:paraId="1C18A56F" w14:textId="77777777" w:rsidR="00D66845" w:rsidRPr="00AD596E" w:rsidRDefault="00D66845" w:rsidP="00B2730B">
            <w:pPr>
              <w:rPr>
                <w:rFonts w:ascii="Noto Sans" w:hAnsi="Noto Sans" w:cs="Noto Sans"/>
                <w:sz w:val="20"/>
                <w:szCs w:val="20"/>
              </w:rPr>
            </w:pPr>
          </w:p>
          <w:p w14:paraId="788F5AF4" w14:textId="77777777" w:rsidR="00D66845" w:rsidRPr="00AD596E" w:rsidRDefault="00D66845" w:rsidP="00B2730B">
            <w:pPr>
              <w:rPr>
                <w:rFonts w:ascii="Noto Sans" w:hAnsi="Noto Sans" w:cs="Noto Sans"/>
                <w:sz w:val="20"/>
                <w:szCs w:val="20"/>
              </w:rPr>
            </w:pPr>
            <w:r w:rsidRPr="00AD596E">
              <w:rPr>
                <w:rFonts w:ascii="Noto Sans" w:hAnsi="Noto Sans" w:cs="Noto Sans"/>
                <w:sz w:val="20"/>
                <w:szCs w:val="20"/>
              </w:rPr>
              <w:t>Assessment methods and weightings:</w:t>
            </w:r>
          </w:p>
          <w:p w14:paraId="2EA1355B" w14:textId="77777777" w:rsidR="00D66845" w:rsidRPr="00AD596E" w:rsidRDefault="00D66845" w:rsidP="00B2730B">
            <w:pPr>
              <w:rPr>
                <w:rFonts w:ascii="Noto Sans" w:hAnsi="Noto Sans" w:cs="Noto Sans"/>
                <w:sz w:val="20"/>
                <w:szCs w:val="20"/>
              </w:rPr>
            </w:pPr>
          </w:p>
          <w:p w14:paraId="7988C17E" w14:textId="77777777" w:rsidR="00D66845" w:rsidRPr="00AD596E" w:rsidRDefault="00D66845" w:rsidP="00B2730B">
            <w:pPr>
              <w:rPr>
                <w:rFonts w:ascii="Noto Sans" w:hAnsi="Noto Sans" w:cs="Noto Sans"/>
                <w:sz w:val="20"/>
                <w:szCs w:val="20"/>
              </w:rPr>
            </w:pPr>
          </w:p>
          <w:p w14:paraId="0E73EC06" w14:textId="77777777" w:rsidR="00D66845" w:rsidRPr="00AD596E" w:rsidRDefault="00D66845" w:rsidP="00B2730B">
            <w:pPr>
              <w:rPr>
                <w:rFonts w:ascii="Noto Sans" w:hAnsi="Noto Sans" w:cs="Noto Sans"/>
                <w:sz w:val="20"/>
                <w:szCs w:val="20"/>
              </w:rPr>
            </w:pPr>
          </w:p>
          <w:p w14:paraId="10324F5D" w14:textId="77777777" w:rsidR="00D66845" w:rsidRPr="00AD596E" w:rsidRDefault="00D66845" w:rsidP="00B2730B">
            <w:pPr>
              <w:rPr>
                <w:rFonts w:ascii="Noto Sans" w:hAnsi="Noto Sans" w:cs="Noto Sans"/>
                <w:sz w:val="20"/>
                <w:szCs w:val="20"/>
              </w:rPr>
            </w:pPr>
          </w:p>
          <w:p w14:paraId="751B6A90" w14:textId="77777777" w:rsidR="00D66845" w:rsidRPr="00AD596E" w:rsidRDefault="00D66845" w:rsidP="00B2730B">
            <w:pPr>
              <w:rPr>
                <w:rFonts w:ascii="Noto Sans" w:hAnsi="Noto Sans" w:cs="Noto Sans"/>
                <w:sz w:val="20"/>
                <w:szCs w:val="20"/>
              </w:rPr>
            </w:pPr>
            <w:r w:rsidRPr="00AD596E">
              <w:rPr>
                <w:rFonts w:ascii="Noto Sans" w:hAnsi="Noto Sans" w:cs="Noto Sans"/>
                <w:sz w:val="20"/>
                <w:szCs w:val="20"/>
              </w:rPr>
              <w:t>Overview of topics covered:</w:t>
            </w:r>
          </w:p>
          <w:p w14:paraId="37D416F7" w14:textId="77777777" w:rsidR="00D66845" w:rsidRPr="00AD596E" w:rsidRDefault="00D66845" w:rsidP="00B2730B">
            <w:pPr>
              <w:rPr>
                <w:rFonts w:ascii="Noto Sans" w:hAnsi="Noto Sans" w:cs="Noto Sans"/>
                <w:sz w:val="20"/>
                <w:szCs w:val="20"/>
              </w:rPr>
            </w:pPr>
          </w:p>
          <w:p w14:paraId="5E81D6EC" w14:textId="77777777" w:rsidR="00D66845" w:rsidRPr="00AD596E" w:rsidRDefault="00D66845" w:rsidP="00B2730B">
            <w:pPr>
              <w:rPr>
                <w:rFonts w:ascii="Noto Sans" w:hAnsi="Noto Sans" w:cs="Noto Sans"/>
                <w:sz w:val="20"/>
                <w:szCs w:val="20"/>
              </w:rPr>
            </w:pPr>
          </w:p>
          <w:p w14:paraId="361F09BB" w14:textId="77777777" w:rsidR="00D66845" w:rsidRPr="00AD596E" w:rsidRDefault="00D66845" w:rsidP="00B2730B">
            <w:pPr>
              <w:rPr>
                <w:rFonts w:ascii="Noto Sans" w:hAnsi="Noto Sans" w:cs="Noto Sans"/>
                <w:sz w:val="20"/>
                <w:szCs w:val="20"/>
              </w:rPr>
            </w:pPr>
          </w:p>
          <w:p w14:paraId="5FC51749" w14:textId="77777777" w:rsidR="00D66845" w:rsidRPr="00AD596E" w:rsidRDefault="00D66845" w:rsidP="00B2730B">
            <w:pPr>
              <w:rPr>
                <w:rFonts w:ascii="Noto Sans" w:hAnsi="Noto Sans" w:cs="Noto Sans"/>
                <w:sz w:val="20"/>
                <w:szCs w:val="20"/>
              </w:rPr>
            </w:pPr>
          </w:p>
          <w:p w14:paraId="271B28E2" w14:textId="77777777" w:rsidR="00D66845" w:rsidRPr="00AD596E" w:rsidRDefault="00D66845" w:rsidP="00B2730B">
            <w:pPr>
              <w:rPr>
                <w:rFonts w:ascii="Noto Sans" w:hAnsi="Noto Sans" w:cs="Noto Sans"/>
                <w:sz w:val="20"/>
                <w:szCs w:val="20"/>
              </w:rPr>
            </w:pPr>
            <w:r w:rsidRPr="00AD596E">
              <w:rPr>
                <w:rFonts w:ascii="Noto Sans" w:hAnsi="Noto Sans" w:cs="Noto Sans"/>
                <w:sz w:val="20"/>
                <w:szCs w:val="20"/>
              </w:rPr>
              <w:t>Learning outcomes:</w:t>
            </w:r>
          </w:p>
          <w:p w14:paraId="57FC2604" w14:textId="77777777" w:rsidR="00D66845" w:rsidRPr="00AD596E" w:rsidRDefault="00D66845" w:rsidP="00B2730B">
            <w:pPr>
              <w:rPr>
                <w:rFonts w:ascii="Noto Sans" w:hAnsi="Noto Sans" w:cs="Noto Sans"/>
                <w:sz w:val="20"/>
                <w:szCs w:val="20"/>
              </w:rPr>
            </w:pPr>
          </w:p>
          <w:p w14:paraId="7F4B3EF7" w14:textId="77777777" w:rsidR="00D66845" w:rsidRPr="00AD596E" w:rsidRDefault="00D66845" w:rsidP="00B2730B">
            <w:pPr>
              <w:rPr>
                <w:rFonts w:ascii="Noto Sans" w:hAnsi="Noto Sans" w:cs="Noto Sans"/>
                <w:sz w:val="20"/>
                <w:szCs w:val="20"/>
              </w:rPr>
            </w:pPr>
          </w:p>
          <w:p w14:paraId="04BB8FEE" w14:textId="77777777" w:rsidR="00D66845" w:rsidRPr="00AD596E" w:rsidRDefault="00D66845" w:rsidP="00B2730B">
            <w:pPr>
              <w:rPr>
                <w:rFonts w:ascii="Noto Sans" w:hAnsi="Noto Sans" w:cs="Noto Sans"/>
                <w:sz w:val="20"/>
                <w:szCs w:val="20"/>
              </w:rPr>
            </w:pPr>
          </w:p>
          <w:p w14:paraId="2A8D5D3A" w14:textId="77777777" w:rsidR="00D66845" w:rsidRPr="00AD596E" w:rsidRDefault="00D66845" w:rsidP="00B2730B">
            <w:pPr>
              <w:rPr>
                <w:rFonts w:ascii="Noto Sans" w:hAnsi="Noto Sans" w:cs="Noto Sans"/>
                <w:sz w:val="20"/>
                <w:szCs w:val="20"/>
              </w:rPr>
            </w:pPr>
          </w:p>
        </w:tc>
        <w:tc>
          <w:tcPr>
            <w:tcW w:w="4538" w:type="dxa"/>
            <w:gridSpan w:val="2"/>
          </w:tcPr>
          <w:p w14:paraId="0C3E43A7" w14:textId="77777777" w:rsidR="00D66845" w:rsidRPr="00AD596E" w:rsidRDefault="00D66845" w:rsidP="00B2730B">
            <w:pPr>
              <w:rPr>
                <w:rFonts w:ascii="Noto Sans" w:hAnsi="Noto Sans" w:cs="Noto Sans"/>
                <w:sz w:val="20"/>
                <w:szCs w:val="20"/>
              </w:rPr>
            </w:pPr>
            <w:r w:rsidRPr="00AD596E">
              <w:rPr>
                <w:rFonts w:ascii="Noto Sans" w:hAnsi="Noto Sans" w:cs="Noto Sans"/>
                <w:sz w:val="20"/>
                <w:szCs w:val="20"/>
              </w:rPr>
              <w:t>Module title:</w:t>
            </w:r>
          </w:p>
          <w:p w14:paraId="4BB61F61" w14:textId="77777777" w:rsidR="00D66845" w:rsidRPr="00AD596E" w:rsidRDefault="00D66845" w:rsidP="00B2730B">
            <w:pPr>
              <w:rPr>
                <w:rFonts w:ascii="Noto Sans" w:hAnsi="Noto Sans" w:cs="Noto Sans"/>
                <w:sz w:val="20"/>
                <w:szCs w:val="20"/>
              </w:rPr>
            </w:pPr>
          </w:p>
          <w:p w14:paraId="24DEB18B" w14:textId="77777777" w:rsidR="00D66845" w:rsidRPr="00AD596E" w:rsidRDefault="00D66845" w:rsidP="00B2730B">
            <w:pPr>
              <w:rPr>
                <w:rFonts w:ascii="Noto Sans" w:hAnsi="Noto Sans" w:cs="Noto Sans"/>
                <w:sz w:val="20"/>
                <w:szCs w:val="20"/>
              </w:rPr>
            </w:pPr>
            <w:r w:rsidRPr="00AD596E">
              <w:rPr>
                <w:rFonts w:ascii="Noto Sans" w:hAnsi="Noto Sans" w:cs="Noto Sans"/>
                <w:sz w:val="20"/>
                <w:szCs w:val="20"/>
              </w:rPr>
              <w:t>Level/year of delivery:</w:t>
            </w:r>
          </w:p>
          <w:p w14:paraId="0E4DEB27" w14:textId="77777777" w:rsidR="00D66845" w:rsidRPr="00AD596E" w:rsidRDefault="00D66845" w:rsidP="00B2730B">
            <w:pPr>
              <w:rPr>
                <w:rFonts w:ascii="Noto Sans" w:hAnsi="Noto Sans" w:cs="Noto Sans"/>
                <w:sz w:val="20"/>
                <w:szCs w:val="20"/>
              </w:rPr>
            </w:pPr>
          </w:p>
          <w:p w14:paraId="5E42FFD9" w14:textId="77777777" w:rsidR="00D66845" w:rsidRPr="00AD596E" w:rsidRDefault="00D66845" w:rsidP="00B2730B">
            <w:pPr>
              <w:rPr>
                <w:rFonts w:ascii="Noto Sans" w:hAnsi="Noto Sans" w:cs="Noto Sans"/>
                <w:sz w:val="20"/>
                <w:szCs w:val="20"/>
              </w:rPr>
            </w:pPr>
            <w:r w:rsidRPr="00AD596E">
              <w:rPr>
                <w:rFonts w:ascii="Noto Sans" w:hAnsi="Noto Sans" w:cs="Noto Sans"/>
                <w:sz w:val="20"/>
                <w:szCs w:val="20"/>
              </w:rPr>
              <w:t>Credit-weighting/learning hours:</w:t>
            </w:r>
          </w:p>
          <w:p w14:paraId="4B5E0903" w14:textId="77777777" w:rsidR="00D66845" w:rsidRPr="00AD596E" w:rsidRDefault="00D66845" w:rsidP="00B2730B">
            <w:pPr>
              <w:rPr>
                <w:rFonts w:ascii="Noto Sans" w:hAnsi="Noto Sans" w:cs="Noto Sans"/>
                <w:sz w:val="20"/>
                <w:szCs w:val="20"/>
              </w:rPr>
            </w:pPr>
          </w:p>
          <w:p w14:paraId="718CA87B" w14:textId="77777777" w:rsidR="00D66845" w:rsidRPr="00AD596E" w:rsidRDefault="00D66845" w:rsidP="00B2730B">
            <w:pPr>
              <w:rPr>
                <w:rFonts w:ascii="Noto Sans" w:hAnsi="Noto Sans" w:cs="Noto Sans"/>
                <w:sz w:val="20"/>
                <w:szCs w:val="20"/>
              </w:rPr>
            </w:pPr>
            <w:r w:rsidRPr="00AD596E">
              <w:rPr>
                <w:rFonts w:ascii="Noto Sans" w:hAnsi="Noto Sans" w:cs="Noto Sans"/>
                <w:sz w:val="20"/>
                <w:szCs w:val="20"/>
              </w:rPr>
              <w:t>Contact hours:</w:t>
            </w:r>
          </w:p>
          <w:p w14:paraId="3C286235" w14:textId="77777777" w:rsidR="00D66845" w:rsidRPr="00AD596E" w:rsidRDefault="00D66845" w:rsidP="00B2730B">
            <w:pPr>
              <w:rPr>
                <w:rFonts w:ascii="Noto Sans" w:hAnsi="Noto Sans" w:cs="Noto Sans"/>
                <w:sz w:val="20"/>
                <w:szCs w:val="20"/>
              </w:rPr>
            </w:pPr>
          </w:p>
          <w:p w14:paraId="744C57E7" w14:textId="77777777" w:rsidR="00D66845" w:rsidRPr="00AD596E" w:rsidRDefault="00D66845" w:rsidP="00B2730B">
            <w:pPr>
              <w:rPr>
                <w:rFonts w:ascii="Noto Sans" w:hAnsi="Noto Sans" w:cs="Noto Sans"/>
                <w:sz w:val="20"/>
                <w:szCs w:val="20"/>
              </w:rPr>
            </w:pPr>
            <w:r w:rsidRPr="00AD596E">
              <w:rPr>
                <w:rFonts w:ascii="Noto Sans" w:hAnsi="Noto Sans" w:cs="Noto Sans"/>
                <w:sz w:val="20"/>
                <w:szCs w:val="20"/>
              </w:rPr>
              <w:t>Assessment methods and weightings:</w:t>
            </w:r>
          </w:p>
          <w:p w14:paraId="2FD53227" w14:textId="77777777" w:rsidR="00D66845" w:rsidRPr="00AD596E" w:rsidRDefault="00D66845" w:rsidP="00B2730B">
            <w:pPr>
              <w:rPr>
                <w:rFonts w:ascii="Noto Sans" w:hAnsi="Noto Sans" w:cs="Noto Sans"/>
                <w:sz w:val="20"/>
                <w:szCs w:val="20"/>
              </w:rPr>
            </w:pPr>
          </w:p>
          <w:p w14:paraId="20F1D81D" w14:textId="77777777" w:rsidR="00D66845" w:rsidRPr="00AD596E" w:rsidRDefault="00D66845" w:rsidP="00B2730B">
            <w:pPr>
              <w:rPr>
                <w:rFonts w:ascii="Noto Sans" w:hAnsi="Noto Sans" w:cs="Noto Sans"/>
                <w:sz w:val="20"/>
                <w:szCs w:val="20"/>
              </w:rPr>
            </w:pPr>
          </w:p>
          <w:p w14:paraId="78FC911F" w14:textId="77777777" w:rsidR="00D66845" w:rsidRPr="00AD596E" w:rsidRDefault="00D66845" w:rsidP="00B2730B">
            <w:pPr>
              <w:rPr>
                <w:rFonts w:ascii="Noto Sans" w:hAnsi="Noto Sans" w:cs="Noto Sans"/>
                <w:sz w:val="20"/>
                <w:szCs w:val="20"/>
              </w:rPr>
            </w:pPr>
          </w:p>
          <w:p w14:paraId="0C584222" w14:textId="77777777" w:rsidR="00D66845" w:rsidRPr="00AD596E" w:rsidRDefault="00D66845" w:rsidP="00B2730B">
            <w:pPr>
              <w:rPr>
                <w:rFonts w:ascii="Noto Sans" w:hAnsi="Noto Sans" w:cs="Noto Sans"/>
                <w:sz w:val="20"/>
                <w:szCs w:val="20"/>
              </w:rPr>
            </w:pPr>
          </w:p>
          <w:p w14:paraId="30EDCD2C" w14:textId="77777777" w:rsidR="00D66845" w:rsidRPr="00AD596E" w:rsidRDefault="00D66845" w:rsidP="00B2730B">
            <w:pPr>
              <w:rPr>
                <w:rFonts w:ascii="Noto Sans" w:hAnsi="Noto Sans" w:cs="Noto Sans"/>
                <w:sz w:val="20"/>
                <w:szCs w:val="20"/>
              </w:rPr>
            </w:pPr>
            <w:r w:rsidRPr="00AD596E">
              <w:rPr>
                <w:rFonts w:ascii="Noto Sans" w:hAnsi="Noto Sans" w:cs="Noto Sans"/>
                <w:sz w:val="20"/>
                <w:szCs w:val="20"/>
              </w:rPr>
              <w:t>Overview of topics covered:</w:t>
            </w:r>
          </w:p>
          <w:p w14:paraId="2DE4DB04" w14:textId="77777777" w:rsidR="00D66845" w:rsidRPr="00AD596E" w:rsidRDefault="00D66845" w:rsidP="00B2730B">
            <w:pPr>
              <w:rPr>
                <w:rFonts w:ascii="Noto Sans" w:hAnsi="Noto Sans" w:cs="Noto Sans"/>
                <w:sz w:val="20"/>
                <w:szCs w:val="20"/>
              </w:rPr>
            </w:pPr>
          </w:p>
          <w:p w14:paraId="3FB2ED9D" w14:textId="77777777" w:rsidR="00D66845" w:rsidRPr="00AD596E" w:rsidRDefault="00D66845" w:rsidP="00B2730B">
            <w:pPr>
              <w:rPr>
                <w:rFonts w:ascii="Noto Sans" w:hAnsi="Noto Sans" w:cs="Noto Sans"/>
                <w:sz w:val="20"/>
                <w:szCs w:val="20"/>
              </w:rPr>
            </w:pPr>
          </w:p>
          <w:p w14:paraId="4E526C9C" w14:textId="77777777" w:rsidR="00D66845" w:rsidRPr="00AD596E" w:rsidRDefault="00D66845" w:rsidP="00B2730B">
            <w:pPr>
              <w:rPr>
                <w:rFonts w:ascii="Noto Sans" w:hAnsi="Noto Sans" w:cs="Noto Sans"/>
                <w:sz w:val="20"/>
                <w:szCs w:val="20"/>
              </w:rPr>
            </w:pPr>
          </w:p>
          <w:p w14:paraId="4B1D8EF0" w14:textId="77777777" w:rsidR="00D66845" w:rsidRPr="00AD596E" w:rsidRDefault="00D66845" w:rsidP="00B2730B">
            <w:pPr>
              <w:rPr>
                <w:rFonts w:ascii="Noto Sans" w:hAnsi="Noto Sans" w:cs="Noto Sans"/>
                <w:sz w:val="20"/>
                <w:szCs w:val="20"/>
              </w:rPr>
            </w:pPr>
          </w:p>
          <w:p w14:paraId="4801671A" w14:textId="77777777" w:rsidR="00D66845" w:rsidRPr="00AD596E" w:rsidRDefault="00D66845" w:rsidP="00B2730B">
            <w:pPr>
              <w:rPr>
                <w:rFonts w:ascii="Noto Sans" w:hAnsi="Noto Sans" w:cs="Noto Sans"/>
                <w:sz w:val="20"/>
                <w:szCs w:val="20"/>
              </w:rPr>
            </w:pPr>
            <w:r w:rsidRPr="00AD596E">
              <w:rPr>
                <w:rFonts w:ascii="Noto Sans" w:hAnsi="Noto Sans" w:cs="Noto Sans"/>
                <w:sz w:val="20"/>
                <w:szCs w:val="20"/>
              </w:rPr>
              <w:t>Learning outcomes:</w:t>
            </w:r>
          </w:p>
        </w:tc>
      </w:tr>
      <w:tr w:rsidR="00D66845" w:rsidRPr="00AD596E" w14:paraId="0CF3D387" w14:textId="77777777" w:rsidTr="005B155E">
        <w:tc>
          <w:tcPr>
            <w:tcW w:w="4478" w:type="dxa"/>
            <w:gridSpan w:val="2"/>
          </w:tcPr>
          <w:p w14:paraId="577E0642" w14:textId="77777777" w:rsidR="00D66845" w:rsidRPr="00AD596E" w:rsidRDefault="00D66845" w:rsidP="00B2730B">
            <w:pPr>
              <w:rPr>
                <w:rFonts w:ascii="Noto Sans" w:hAnsi="Noto Sans" w:cs="Noto Sans"/>
                <w:sz w:val="20"/>
                <w:szCs w:val="20"/>
              </w:rPr>
            </w:pPr>
          </w:p>
        </w:tc>
        <w:tc>
          <w:tcPr>
            <w:tcW w:w="4538" w:type="dxa"/>
            <w:gridSpan w:val="2"/>
          </w:tcPr>
          <w:p w14:paraId="18C30718" w14:textId="77777777" w:rsidR="00D66845" w:rsidRPr="00AD596E" w:rsidRDefault="00D66845" w:rsidP="00B2730B">
            <w:pPr>
              <w:rPr>
                <w:rFonts w:ascii="Noto Sans" w:hAnsi="Noto Sans" w:cs="Noto Sans"/>
                <w:sz w:val="20"/>
                <w:szCs w:val="20"/>
              </w:rPr>
            </w:pPr>
          </w:p>
        </w:tc>
      </w:tr>
      <w:tr w:rsidR="00D66845" w:rsidRPr="00AD596E" w14:paraId="2BAA25A5" w14:textId="77777777" w:rsidTr="005B155E">
        <w:tc>
          <w:tcPr>
            <w:tcW w:w="4478" w:type="dxa"/>
            <w:gridSpan w:val="2"/>
          </w:tcPr>
          <w:p w14:paraId="0106912D" w14:textId="77777777" w:rsidR="00D66845" w:rsidRPr="00AD596E" w:rsidRDefault="00D66845" w:rsidP="00B2730B">
            <w:pPr>
              <w:rPr>
                <w:rFonts w:ascii="Noto Sans" w:hAnsi="Noto Sans" w:cs="Noto Sans"/>
                <w:sz w:val="20"/>
                <w:szCs w:val="20"/>
              </w:rPr>
            </w:pPr>
          </w:p>
        </w:tc>
        <w:tc>
          <w:tcPr>
            <w:tcW w:w="4538" w:type="dxa"/>
            <w:gridSpan w:val="2"/>
          </w:tcPr>
          <w:p w14:paraId="73FC287C" w14:textId="77777777" w:rsidR="00D66845" w:rsidRPr="00AD596E" w:rsidRDefault="00D66845" w:rsidP="00B2730B">
            <w:pPr>
              <w:rPr>
                <w:rFonts w:ascii="Noto Sans" w:hAnsi="Noto Sans" w:cs="Noto Sans"/>
                <w:sz w:val="20"/>
                <w:szCs w:val="20"/>
              </w:rPr>
            </w:pPr>
          </w:p>
        </w:tc>
      </w:tr>
      <w:tr w:rsidR="00D66845" w:rsidRPr="00AD596E" w14:paraId="691F019C" w14:textId="77777777" w:rsidTr="005B155E">
        <w:tc>
          <w:tcPr>
            <w:tcW w:w="4478" w:type="dxa"/>
            <w:gridSpan w:val="2"/>
          </w:tcPr>
          <w:p w14:paraId="3972EF0D" w14:textId="77777777" w:rsidR="00D66845" w:rsidRPr="00AD596E" w:rsidRDefault="00D66845" w:rsidP="00B2730B">
            <w:pPr>
              <w:rPr>
                <w:rFonts w:ascii="Noto Sans" w:hAnsi="Noto Sans" w:cs="Noto Sans"/>
                <w:sz w:val="20"/>
                <w:szCs w:val="20"/>
              </w:rPr>
            </w:pPr>
          </w:p>
        </w:tc>
        <w:tc>
          <w:tcPr>
            <w:tcW w:w="4538" w:type="dxa"/>
            <w:gridSpan w:val="2"/>
          </w:tcPr>
          <w:p w14:paraId="0949A3D6" w14:textId="77777777" w:rsidR="00D66845" w:rsidRPr="00AD596E" w:rsidRDefault="00D66845" w:rsidP="00B2730B">
            <w:pPr>
              <w:rPr>
                <w:rFonts w:ascii="Noto Sans" w:hAnsi="Noto Sans" w:cs="Noto Sans"/>
                <w:sz w:val="20"/>
                <w:szCs w:val="20"/>
              </w:rPr>
            </w:pPr>
          </w:p>
        </w:tc>
      </w:tr>
      <w:tr w:rsidR="00D66845" w:rsidRPr="00AD596E" w14:paraId="0872774C" w14:textId="77777777" w:rsidTr="005B155E">
        <w:tc>
          <w:tcPr>
            <w:tcW w:w="4478" w:type="dxa"/>
            <w:gridSpan w:val="2"/>
          </w:tcPr>
          <w:p w14:paraId="658DB8B4" w14:textId="77777777" w:rsidR="00D66845" w:rsidRPr="00AD596E" w:rsidRDefault="00D66845" w:rsidP="00B2730B">
            <w:pPr>
              <w:rPr>
                <w:rFonts w:ascii="Noto Sans" w:hAnsi="Noto Sans" w:cs="Noto Sans"/>
                <w:sz w:val="20"/>
                <w:szCs w:val="20"/>
              </w:rPr>
            </w:pPr>
          </w:p>
        </w:tc>
        <w:tc>
          <w:tcPr>
            <w:tcW w:w="4538" w:type="dxa"/>
            <w:gridSpan w:val="2"/>
          </w:tcPr>
          <w:p w14:paraId="08F3B4F9" w14:textId="77777777" w:rsidR="00D66845" w:rsidRPr="00AD596E" w:rsidRDefault="00D66845" w:rsidP="00B2730B">
            <w:pPr>
              <w:rPr>
                <w:rFonts w:ascii="Noto Sans" w:hAnsi="Noto Sans" w:cs="Noto Sans"/>
                <w:sz w:val="20"/>
                <w:szCs w:val="20"/>
              </w:rPr>
            </w:pPr>
          </w:p>
        </w:tc>
      </w:tr>
      <w:tr w:rsidR="00D66845" w:rsidRPr="00AD596E" w14:paraId="63B534D5" w14:textId="77777777" w:rsidTr="005B155E">
        <w:tc>
          <w:tcPr>
            <w:tcW w:w="4478" w:type="dxa"/>
            <w:gridSpan w:val="2"/>
          </w:tcPr>
          <w:p w14:paraId="2A5752FC" w14:textId="77777777" w:rsidR="00D66845" w:rsidRPr="00AD596E" w:rsidRDefault="00D66845" w:rsidP="00B2730B">
            <w:pPr>
              <w:rPr>
                <w:rFonts w:ascii="Noto Sans" w:hAnsi="Noto Sans" w:cs="Noto Sans"/>
                <w:sz w:val="20"/>
                <w:szCs w:val="20"/>
              </w:rPr>
            </w:pPr>
          </w:p>
        </w:tc>
        <w:tc>
          <w:tcPr>
            <w:tcW w:w="4538" w:type="dxa"/>
            <w:gridSpan w:val="2"/>
          </w:tcPr>
          <w:p w14:paraId="7317661C" w14:textId="77777777" w:rsidR="00D66845" w:rsidRPr="00AD596E" w:rsidRDefault="00D66845" w:rsidP="00B2730B">
            <w:pPr>
              <w:rPr>
                <w:rFonts w:ascii="Noto Sans" w:hAnsi="Noto Sans" w:cs="Noto Sans"/>
                <w:sz w:val="20"/>
                <w:szCs w:val="20"/>
              </w:rPr>
            </w:pPr>
          </w:p>
        </w:tc>
      </w:tr>
      <w:tr w:rsidR="00D66845" w:rsidRPr="00AD596E" w14:paraId="6480A823" w14:textId="77777777" w:rsidTr="005B155E">
        <w:tc>
          <w:tcPr>
            <w:tcW w:w="4478" w:type="dxa"/>
            <w:gridSpan w:val="2"/>
          </w:tcPr>
          <w:p w14:paraId="39B8C88A" w14:textId="77777777" w:rsidR="00D66845" w:rsidRPr="00AD596E" w:rsidRDefault="00D66845" w:rsidP="00B2730B">
            <w:pPr>
              <w:rPr>
                <w:rFonts w:ascii="Noto Sans" w:hAnsi="Noto Sans" w:cs="Noto Sans"/>
                <w:sz w:val="20"/>
                <w:szCs w:val="20"/>
              </w:rPr>
            </w:pPr>
          </w:p>
        </w:tc>
        <w:tc>
          <w:tcPr>
            <w:tcW w:w="4538" w:type="dxa"/>
            <w:gridSpan w:val="2"/>
          </w:tcPr>
          <w:p w14:paraId="00F224F6" w14:textId="77777777" w:rsidR="00D66845" w:rsidRPr="00AD596E" w:rsidRDefault="00D66845" w:rsidP="00B2730B">
            <w:pPr>
              <w:rPr>
                <w:rFonts w:ascii="Noto Sans" w:hAnsi="Noto Sans" w:cs="Noto Sans"/>
                <w:sz w:val="20"/>
                <w:szCs w:val="20"/>
              </w:rPr>
            </w:pPr>
          </w:p>
        </w:tc>
      </w:tr>
      <w:tr w:rsidR="00D66845" w:rsidRPr="00AD596E" w14:paraId="5E56C8F4" w14:textId="77777777" w:rsidTr="005B155E">
        <w:tc>
          <w:tcPr>
            <w:tcW w:w="4478" w:type="dxa"/>
            <w:gridSpan w:val="2"/>
          </w:tcPr>
          <w:p w14:paraId="36BF3E74" w14:textId="77777777" w:rsidR="00D66845" w:rsidRPr="00AD596E" w:rsidRDefault="00D66845" w:rsidP="00B2730B">
            <w:pPr>
              <w:rPr>
                <w:rFonts w:ascii="Noto Sans" w:hAnsi="Noto Sans" w:cs="Noto Sans"/>
                <w:sz w:val="20"/>
                <w:szCs w:val="20"/>
              </w:rPr>
            </w:pPr>
          </w:p>
        </w:tc>
        <w:tc>
          <w:tcPr>
            <w:tcW w:w="4538" w:type="dxa"/>
            <w:gridSpan w:val="2"/>
          </w:tcPr>
          <w:p w14:paraId="61CBB11E" w14:textId="77777777" w:rsidR="00D66845" w:rsidRPr="00AD596E" w:rsidRDefault="00D66845" w:rsidP="00B2730B">
            <w:pPr>
              <w:rPr>
                <w:rFonts w:ascii="Noto Sans" w:hAnsi="Noto Sans" w:cs="Noto Sans"/>
                <w:sz w:val="20"/>
                <w:szCs w:val="20"/>
              </w:rPr>
            </w:pPr>
          </w:p>
        </w:tc>
      </w:tr>
      <w:tr w:rsidR="00D66845" w:rsidRPr="00AD596E" w14:paraId="783C904B" w14:textId="77777777" w:rsidTr="005B155E">
        <w:tc>
          <w:tcPr>
            <w:tcW w:w="9016" w:type="dxa"/>
            <w:gridSpan w:val="4"/>
          </w:tcPr>
          <w:p w14:paraId="4268188D" w14:textId="77777777" w:rsidR="00D66845" w:rsidRPr="00AD596E" w:rsidRDefault="00D66845" w:rsidP="00B2730B">
            <w:pPr>
              <w:rPr>
                <w:rFonts w:ascii="Noto Sans" w:hAnsi="Noto Sans" w:cs="Noto Sans"/>
                <w:sz w:val="20"/>
                <w:szCs w:val="20"/>
              </w:rPr>
            </w:pPr>
            <w:r w:rsidRPr="00AD596E">
              <w:rPr>
                <w:rFonts w:ascii="Noto Sans" w:hAnsi="Noto Sans" w:cs="Noto Sans"/>
                <w:sz w:val="20"/>
                <w:szCs w:val="20"/>
              </w:rPr>
              <w:t>Analysis of the mapping of modules:</w:t>
            </w:r>
          </w:p>
          <w:p w14:paraId="2E829FE2" w14:textId="77777777" w:rsidR="00D66845" w:rsidRPr="00AD596E" w:rsidRDefault="00D66845" w:rsidP="00B2730B">
            <w:pPr>
              <w:rPr>
                <w:rFonts w:ascii="Noto Sans" w:hAnsi="Noto Sans" w:cs="Noto Sans"/>
                <w:sz w:val="20"/>
                <w:szCs w:val="20"/>
              </w:rPr>
            </w:pPr>
          </w:p>
          <w:p w14:paraId="643C5F97" w14:textId="77777777" w:rsidR="00D66845" w:rsidRPr="00AD596E" w:rsidRDefault="00D66845" w:rsidP="00B2730B">
            <w:pPr>
              <w:rPr>
                <w:rFonts w:ascii="Noto Sans" w:hAnsi="Noto Sans" w:cs="Noto Sans"/>
                <w:sz w:val="20"/>
                <w:szCs w:val="20"/>
              </w:rPr>
            </w:pPr>
          </w:p>
          <w:p w14:paraId="7B2C106C" w14:textId="77777777" w:rsidR="00D66845" w:rsidRPr="00AD596E" w:rsidRDefault="00D66845" w:rsidP="00B2730B">
            <w:pPr>
              <w:rPr>
                <w:rFonts w:ascii="Noto Sans" w:hAnsi="Noto Sans" w:cs="Noto Sans"/>
                <w:sz w:val="20"/>
                <w:szCs w:val="20"/>
              </w:rPr>
            </w:pPr>
          </w:p>
          <w:p w14:paraId="647F0701" w14:textId="77777777" w:rsidR="00D66845" w:rsidRPr="00AD596E" w:rsidRDefault="00D66845" w:rsidP="00B2730B">
            <w:pPr>
              <w:rPr>
                <w:rFonts w:ascii="Noto Sans" w:hAnsi="Noto Sans" w:cs="Noto Sans"/>
                <w:sz w:val="20"/>
                <w:szCs w:val="20"/>
              </w:rPr>
            </w:pPr>
          </w:p>
        </w:tc>
      </w:tr>
      <w:tr w:rsidR="00D66845" w:rsidRPr="00AD596E" w14:paraId="0843A126" w14:textId="77777777" w:rsidTr="005B155E">
        <w:tc>
          <w:tcPr>
            <w:tcW w:w="9016" w:type="dxa"/>
            <w:gridSpan w:val="4"/>
            <w:shd w:val="clear" w:color="auto" w:fill="FAE2D5" w:themeFill="accent2" w:themeFillTint="33"/>
          </w:tcPr>
          <w:p w14:paraId="1AA35D6B" w14:textId="592524E9" w:rsidR="00D66845" w:rsidRPr="00AD596E" w:rsidRDefault="00D66845" w:rsidP="00BB57DE">
            <w:pPr>
              <w:spacing w:before="0"/>
              <w:jc w:val="both"/>
              <w:rPr>
                <w:rFonts w:ascii="Noto Sans" w:hAnsi="Noto Sans" w:cs="Noto Sans"/>
                <w:b/>
                <w:bCs/>
                <w:sz w:val="20"/>
                <w:szCs w:val="20"/>
              </w:rPr>
            </w:pPr>
            <w:r w:rsidRPr="00AD596E">
              <w:rPr>
                <w:rFonts w:ascii="Noto Sans" w:hAnsi="Noto Sans" w:cs="Noto Sans"/>
                <w:b/>
                <w:bCs/>
                <w:sz w:val="20"/>
                <w:szCs w:val="20"/>
              </w:rPr>
              <w:t>Assessment practices at the partner institution</w:t>
            </w:r>
          </w:p>
        </w:tc>
      </w:tr>
      <w:tr w:rsidR="00D66845" w:rsidRPr="00AD596E" w14:paraId="12D82F2E" w14:textId="77777777" w:rsidTr="005B155E">
        <w:tc>
          <w:tcPr>
            <w:tcW w:w="4548" w:type="dxa"/>
            <w:gridSpan w:val="3"/>
          </w:tcPr>
          <w:p w14:paraId="417CBAB0" w14:textId="224FC1B3" w:rsidR="00D66845" w:rsidRPr="00AD596E" w:rsidRDefault="00D66845" w:rsidP="00B2730B">
            <w:pPr>
              <w:rPr>
                <w:rFonts w:ascii="Noto Sans" w:hAnsi="Noto Sans" w:cs="Noto Sans"/>
                <w:sz w:val="20"/>
                <w:szCs w:val="20"/>
              </w:rPr>
            </w:pPr>
            <w:r w:rsidRPr="00AD596E">
              <w:rPr>
                <w:rFonts w:ascii="Noto Sans" w:hAnsi="Noto Sans" w:cs="Noto Sans"/>
                <w:sz w:val="20"/>
                <w:szCs w:val="20"/>
              </w:rPr>
              <w:t xml:space="preserve">What are the marking practices </w:t>
            </w:r>
            <w:r w:rsidRPr="00AD596E">
              <w:rPr>
                <w:rFonts w:ascii="Noto Sans" w:hAnsi="Noto Sans" w:cs="Noto Sans"/>
                <w:i/>
                <w:iCs/>
                <w:sz w:val="20"/>
                <w:szCs w:val="20"/>
              </w:rPr>
              <w:t>(is there double marking or moderation, externality etc.)</w:t>
            </w:r>
            <w:r w:rsidRPr="00AD596E">
              <w:rPr>
                <w:rFonts w:ascii="Noto Sans" w:hAnsi="Noto Sans" w:cs="Noto Sans"/>
                <w:sz w:val="20"/>
                <w:szCs w:val="20"/>
              </w:rPr>
              <w:t xml:space="preserve"> and the process for confirming the grades </w:t>
            </w:r>
            <w:r w:rsidRPr="00AD596E">
              <w:rPr>
                <w:rFonts w:ascii="Noto Sans" w:hAnsi="Noto Sans" w:cs="Noto Sans"/>
                <w:i/>
                <w:iCs/>
                <w:sz w:val="20"/>
                <w:szCs w:val="20"/>
              </w:rPr>
              <w:t>(Exam Boards etc.)?</w:t>
            </w:r>
          </w:p>
        </w:tc>
        <w:tc>
          <w:tcPr>
            <w:tcW w:w="4468" w:type="dxa"/>
          </w:tcPr>
          <w:p w14:paraId="6912D73D" w14:textId="77777777" w:rsidR="00D66845" w:rsidRPr="00AD596E" w:rsidRDefault="00D66845" w:rsidP="00B2730B">
            <w:pPr>
              <w:rPr>
                <w:rFonts w:ascii="Noto Sans" w:hAnsi="Noto Sans" w:cs="Noto Sans"/>
                <w:sz w:val="20"/>
                <w:szCs w:val="20"/>
              </w:rPr>
            </w:pPr>
          </w:p>
        </w:tc>
      </w:tr>
      <w:tr w:rsidR="00D66845" w:rsidRPr="00AD596E" w14:paraId="3EC8BCEC" w14:textId="77777777" w:rsidTr="005B155E">
        <w:tc>
          <w:tcPr>
            <w:tcW w:w="4548" w:type="dxa"/>
            <w:gridSpan w:val="3"/>
          </w:tcPr>
          <w:p w14:paraId="0A96C065" w14:textId="58EEB392" w:rsidR="00D66845" w:rsidRPr="00AD596E" w:rsidRDefault="00D66845" w:rsidP="00B2730B">
            <w:pPr>
              <w:rPr>
                <w:rFonts w:ascii="Noto Sans" w:hAnsi="Noto Sans" w:cs="Noto Sans"/>
                <w:sz w:val="20"/>
                <w:szCs w:val="20"/>
              </w:rPr>
            </w:pPr>
            <w:r w:rsidRPr="00AD596E">
              <w:rPr>
                <w:rFonts w:ascii="Noto Sans" w:hAnsi="Noto Sans" w:cs="Noto Sans"/>
                <w:sz w:val="20"/>
                <w:szCs w:val="20"/>
              </w:rPr>
              <w:t xml:space="preserve">What is the grading scale at the partner institution? </w:t>
            </w:r>
            <w:r w:rsidRPr="00AD596E">
              <w:rPr>
                <w:rFonts w:ascii="Noto Sans" w:hAnsi="Noto Sans" w:cs="Noto Sans"/>
                <w:i/>
                <w:iCs/>
                <w:sz w:val="20"/>
                <w:szCs w:val="20"/>
              </w:rPr>
              <w:t>(This only applies if certain grades are expected for advanced standing to Trinity Laban, see 2.3.)</w:t>
            </w:r>
          </w:p>
          <w:p w14:paraId="545F9D82" w14:textId="77777777" w:rsidR="00D66845" w:rsidRPr="00AD596E" w:rsidRDefault="00D66845" w:rsidP="00B2730B">
            <w:pPr>
              <w:rPr>
                <w:rFonts w:ascii="Noto Sans" w:hAnsi="Noto Sans" w:cs="Noto Sans"/>
                <w:sz w:val="20"/>
                <w:szCs w:val="20"/>
              </w:rPr>
            </w:pPr>
          </w:p>
        </w:tc>
        <w:tc>
          <w:tcPr>
            <w:tcW w:w="4468" w:type="dxa"/>
          </w:tcPr>
          <w:p w14:paraId="732A749E" w14:textId="77777777" w:rsidR="00D66845" w:rsidRPr="00AD596E" w:rsidRDefault="00D66845" w:rsidP="00B2730B">
            <w:pPr>
              <w:rPr>
                <w:rFonts w:ascii="Noto Sans" w:hAnsi="Noto Sans" w:cs="Noto Sans"/>
                <w:sz w:val="20"/>
                <w:szCs w:val="20"/>
              </w:rPr>
            </w:pPr>
          </w:p>
        </w:tc>
      </w:tr>
      <w:tr w:rsidR="00D66845" w:rsidRPr="00AD596E" w14:paraId="003FCDC5" w14:textId="77777777" w:rsidTr="005B155E">
        <w:tc>
          <w:tcPr>
            <w:tcW w:w="9016" w:type="dxa"/>
            <w:gridSpan w:val="4"/>
            <w:shd w:val="clear" w:color="auto" w:fill="FAE2D5" w:themeFill="accent2" w:themeFillTint="33"/>
          </w:tcPr>
          <w:p w14:paraId="643E86D5" w14:textId="259B7D5D" w:rsidR="00D66845" w:rsidRPr="00AD596E" w:rsidRDefault="00D66845" w:rsidP="00BB57DE">
            <w:pPr>
              <w:spacing w:before="0"/>
              <w:jc w:val="both"/>
              <w:rPr>
                <w:rFonts w:ascii="Noto Sans" w:hAnsi="Noto Sans" w:cs="Noto Sans"/>
                <w:b/>
                <w:bCs/>
                <w:sz w:val="20"/>
                <w:szCs w:val="20"/>
              </w:rPr>
            </w:pPr>
            <w:r w:rsidRPr="00AD596E">
              <w:rPr>
                <w:rFonts w:ascii="Noto Sans" w:hAnsi="Noto Sans" w:cs="Noto Sans"/>
                <w:b/>
                <w:bCs/>
                <w:sz w:val="20"/>
                <w:szCs w:val="20"/>
              </w:rPr>
              <w:t>Sampling of assessment</w:t>
            </w:r>
          </w:p>
          <w:p w14:paraId="4DC79589" w14:textId="434743C6" w:rsidR="00D66845" w:rsidRPr="00AD596E" w:rsidRDefault="00D66845" w:rsidP="00B2730B">
            <w:pPr>
              <w:rPr>
                <w:rFonts w:ascii="Noto Sans" w:hAnsi="Noto Sans" w:cs="Noto Sans"/>
                <w:sz w:val="20"/>
                <w:szCs w:val="20"/>
              </w:rPr>
            </w:pPr>
            <w:r w:rsidRPr="00AD596E">
              <w:rPr>
                <w:rFonts w:ascii="Noto Sans" w:hAnsi="Noto Sans" w:cs="Noto Sans"/>
                <w:sz w:val="20"/>
                <w:szCs w:val="20"/>
              </w:rPr>
              <w:t xml:space="preserve">A review of </w:t>
            </w:r>
            <w:r w:rsidR="00AB5321" w:rsidRPr="00AD596E">
              <w:rPr>
                <w:rFonts w:ascii="Noto Sans" w:hAnsi="Noto Sans" w:cs="Noto Sans"/>
                <w:sz w:val="20"/>
                <w:szCs w:val="20"/>
              </w:rPr>
              <w:t>p</w:t>
            </w:r>
            <w:r w:rsidRPr="00AD596E">
              <w:rPr>
                <w:rFonts w:ascii="Noto Sans" w:hAnsi="Noto Sans" w:cs="Noto Sans"/>
                <w:sz w:val="20"/>
                <w:szCs w:val="20"/>
              </w:rPr>
              <w:t xml:space="preserve">erformance-based </w:t>
            </w:r>
            <w:r w:rsidR="00AB5321" w:rsidRPr="00AD596E">
              <w:rPr>
                <w:rFonts w:ascii="Noto Sans" w:hAnsi="Noto Sans" w:cs="Noto Sans"/>
                <w:sz w:val="20"/>
                <w:szCs w:val="20"/>
              </w:rPr>
              <w:t>classes</w:t>
            </w:r>
            <w:r w:rsidRPr="00AD596E">
              <w:rPr>
                <w:rFonts w:ascii="Noto Sans" w:hAnsi="Noto Sans" w:cs="Noto Sans"/>
                <w:sz w:val="20"/>
                <w:szCs w:val="20"/>
              </w:rPr>
              <w:t xml:space="preserve"> should be </w:t>
            </w:r>
            <w:r w:rsidR="00AB5321" w:rsidRPr="00AD596E">
              <w:rPr>
                <w:rFonts w:ascii="Noto Sans" w:hAnsi="Noto Sans" w:cs="Noto Sans"/>
                <w:sz w:val="20"/>
                <w:szCs w:val="20"/>
              </w:rPr>
              <w:t>undertaken by appropriate staff during a visit to the partner institution, or</w:t>
            </w:r>
            <w:r w:rsidRPr="00AD596E">
              <w:rPr>
                <w:rFonts w:ascii="Noto Sans" w:hAnsi="Noto Sans" w:cs="Noto Sans"/>
                <w:sz w:val="20"/>
                <w:szCs w:val="20"/>
              </w:rPr>
              <w:t xml:space="preserve"> through recordings if possible.</w:t>
            </w:r>
          </w:p>
          <w:p w14:paraId="7CC081C8" w14:textId="77777777" w:rsidR="00D66845" w:rsidRPr="00AD596E" w:rsidRDefault="00D66845" w:rsidP="00B2730B">
            <w:pPr>
              <w:rPr>
                <w:rFonts w:ascii="Noto Sans" w:hAnsi="Noto Sans" w:cs="Noto Sans"/>
                <w:i/>
                <w:iCs/>
                <w:sz w:val="20"/>
                <w:szCs w:val="20"/>
              </w:rPr>
            </w:pPr>
          </w:p>
        </w:tc>
      </w:tr>
      <w:tr w:rsidR="00D66845" w:rsidRPr="00AD596E" w14:paraId="1629E4F1" w14:textId="77777777" w:rsidTr="005B155E">
        <w:tc>
          <w:tcPr>
            <w:tcW w:w="4548" w:type="dxa"/>
            <w:gridSpan w:val="3"/>
          </w:tcPr>
          <w:p w14:paraId="5551641D" w14:textId="7C7DC7EC" w:rsidR="00D66845" w:rsidRPr="00AD596E" w:rsidRDefault="001066FB" w:rsidP="00B2730B">
            <w:pPr>
              <w:rPr>
                <w:rFonts w:ascii="Noto Sans" w:hAnsi="Noto Sans" w:cs="Noto Sans"/>
                <w:sz w:val="20"/>
                <w:szCs w:val="20"/>
              </w:rPr>
            </w:pPr>
            <w:r w:rsidRPr="00AD596E">
              <w:rPr>
                <w:rFonts w:ascii="Noto Sans" w:hAnsi="Noto Sans" w:cs="Noto Sans"/>
                <w:sz w:val="20"/>
                <w:szCs w:val="20"/>
              </w:rPr>
              <w:t>5.1</w:t>
            </w:r>
            <w:r w:rsidR="00D66845" w:rsidRPr="00AD596E">
              <w:rPr>
                <w:rFonts w:ascii="Noto Sans" w:hAnsi="Noto Sans" w:cs="Noto Sans"/>
                <w:sz w:val="20"/>
                <w:szCs w:val="20"/>
              </w:rPr>
              <w:t xml:space="preserve"> Is the </w:t>
            </w:r>
            <w:r w:rsidR="00AB5321" w:rsidRPr="00AD596E">
              <w:rPr>
                <w:rFonts w:ascii="Noto Sans" w:hAnsi="Noto Sans" w:cs="Noto Sans"/>
                <w:sz w:val="20"/>
                <w:szCs w:val="20"/>
              </w:rPr>
              <w:t xml:space="preserve">standard of students’ </w:t>
            </w:r>
            <w:r w:rsidRPr="00AD596E">
              <w:rPr>
                <w:rFonts w:ascii="Noto Sans" w:hAnsi="Noto Sans" w:cs="Noto Sans"/>
                <w:sz w:val="20"/>
                <w:szCs w:val="20"/>
              </w:rPr>
              <w:t xml:space="preserve">technique and performance-based teaching </w:t>
            </w:r>
            <w:r w:rsidR="00D66845" w:rsidRPr="00AD596E">
              <w:rPr>
                <w:rFonts w:ascii="Noto Sans" w:hAnsi="Noto Sans" w:cs="Noto Sans"/>
                <w:sz w:val="20"/>
                <w:szCs w:val="20"/>
              </w:rPr>
              <w:t>equivalent to that on corresponding modules at Trinity Laban?</w:t>
            </w:r>
          </w:p>
          <w:p w14:paraId="2E7A8746" w14:textId="77777777" w:rsidR="00D66845" w:rsidRPr="00AD596E" w:rsidRDefault="00D66845" w:rsidP="00B2730B">
            <w:pPr>
              <w:rPr>
                <w:rFonts w:ascii="Noto Sans" w:hAnsi="Noto Sans" w:cs="Noto Sans"/>
                <w:sz w:val="20"/>
                <w:szCs w:val="20"/>
              </w:rPr>
            </w:pPr>
          </w:p>
        </w:tc>
        <w:tc>
          <w:tcPr>
            <w:tcW w:w="4468" w:type="dxa"/>
          </w:tcPr>
          <w:p w14:paraId="2DA460FF" w14:textId="77777777" w:rsidR="00D66845" w:rsidRPr="00AD596E" w:rsidRDefault="00D66845" w:rsidP="00B2730B">
            <w:pPr>
              <w:rPr>
                <w:rFonts w:ascii="Noto Sans" w:hAnsi="Noto Sans" w:cs="Noto Sans"/>
                <w:sz w:val="20"/>
                <w:szCs w:val="20"/>
              </w:rPr>
            </w:pPr>
          </w:p>
        </w:tc>
      </w:tr>
      <w:tr w:rsidR="00D66845" w:rsidRPr="00AD596E" w14:paraId="0E30EE70" w14:textId="77777777" w:rsidTr="005B155E">
        <w:tc>
          <w:tcPr>
            <w:tcW w:w="9016" w:type="dxa"/>
            <w:gridSpan w:val="4"/>
            <w:shd w:val="clear" w:color="auto" w:fill="FAE2D5" w:themeFill="accent2" w:themeFillTint="33"/>
          </w:tcPr>
          <w:p w14:paraId="29F6BB81" w14:textId="2C2F3496" w:rsidR="00D66845" w:rsidRPr="00AD596E" w:rsidRDefault="00D66845" w:rsidP="00BB57DE">
            <w:pPr>
              <w:spacing w:before="0"/>
              <w:jc w:val="both"/>
              <w:rPr>
                <w:rFonts w:ascii="Noto Sans" w:hAnsi="Noto Sans" w:cs="Noto Sans"/>
                <w:b/>
                <w:bCs/>
                <w:sz w:val="20"/>
                <w:szCs w:val="20"/>
              </w:rPr>
            </w:pPr>
            <w:r w:rsidRPr="00AD596E">
              <w:rPr>
                <w:rFonts w:ascii="Noto Sans" w:hAnsi="Noto Sans" w:cs="Noto Sans"/>
                <w:b/>
                <w:bCs/>
                <w:sz w:val="20"/>
                <w:szCs w:val="20"/>
              </w:rPr>
              <w:t>Conclusion</w:t>
            </w:r>
          </w:p>
          <w:p w14:paraId="7983FEC1" w14:textId="77777777" w:rsidR="00D66845" w:rsidRPr="00AD596E" w:rsidRDefault="00D66845" w:rsidP="00B2730B">
            <w:pPr>
              <w:rPr>
                <w:rFonts w:ascii="Noto Sans" w:hAnsi="Noto Sans" w:cs="Noto Sans"/>
                <w:sz w:val="20"/>
                <w:szCs w:val="20"/>
              </w:rPr>
            </w:pPr>
            <w:r w:rsidRPr="00AD596E">
              <w:rPr>
                <w:rFonts w:ascii="Noto Sans" w:hAnsi="Noto Sans" w:cs="Noto Sans"/>
                <w:sz w:val="20"/>
                <w:szCs w:val="20"/>
              </w:rPr>
              <w:t xml:space="preserve">Please confirm whether the </w:t>
            </w:r>
            <w:r w:rsidRPr="00AD596E">
              <w:rPr>
                <w:rFonts w:ascii="Noto Sans" w:hAnsi="Noto Sans" w:cs="Noto Sans"/>
                <w:b/>
                <w:bCs/>
                <w:sz w:val="20"/>
                <w:szCs w:val="20"/>
              </w:rPr>
              <w:t>level</w:t>
            </w:r>
            <w:r w:rsidRPr="00AD596E">
              <w:rPr>
                <w:rFonts w:ascii="Noto Sans" w:hAnsi="Noto Sans" w:cs="Noto Sans"/>
                <w:sz w:val="20"/>
                <w:szCs w:val="20"/>
              </w:rPr>
              <w:t xml:space="preserve">, </w:t>
            </w:r>
            <w:r w:rsidRPr="00AD596E">
              <w:rPr>
                <w:rFonts w:ascii="Noto Sans" w:hAnsi="Noto Sans" w:cs="Noto Sans"/>
                <w:b/>
                <w:bCs/>
                <w:sz w:val="20"/>
                <w:szCs w:val="20"/>
              </w:rPr>
              <w:t>content</w:t>
            </w:r>
            <w:r w:rsidRPr="00AD596E">
              <w:rPr>
                <w:rFonts w:ascii="Noto Sans" w:hAnsi="Noto Sans" w:cs="Noto Sans"/>
                <w:sz w:val="20"/>
                <w:szCs w:val="20"/>
              </w:rPr>
              <w:t xml:space="preserve"> and </w:t>
            </w:r>
            <w:r w:rsidRPr="00AD596E">
              <w:rPr>
                <w:rFonts w:ascii="Noto Sans" w:hAnsi="Noto Sans" w:cs="Noto Sans"/>
                <w:b/>
                <w:bCs/>
                <w:sz w:val="20"/>
                <w:szCs w:val="20"/>
              </w:rPr>
              <w:t>volume</w:t>
            </w:r>
            <w:r w:rsidRPr="00AD596E">
              <w:rPr>
                <w:rFonts w:ascii="Noto Sans" w:hAnsi="Noto Sans" w:cs="Noto Sans"/>
                <w:sz w:val="20"/>
                <w:szCs w:val="20"/>
              </w:rPr>
              <w:t xml:space="preserve"> of learning at the partner institution are equivalent to the learning at Trinity Laban on the modules the partner learning will replace based on the mapping exercise, with a brief rationale for each aspect.</w:t>
            </w:r>
          </w:p>
          <w:p w14:paraId="57D12979" w14:textId="77777777" w:rsidR="00D66845" w:rsidRPr="00AD596E" w:rsidRDefault="00D66845" w:rsidP="00B2730B">
            <w:pPr>
              <w:pStyle w:val="ListParagraph"/>
              <w:rPr>
                <w:rFonts w:ascii="Noto Sans" w:hAnsi="Noto Sans" w:cs="Noto Sans"/>
                <w:sz w:val="20"/>
                <w:szCs w:val="20"/>
              </w:rPr>
            </w:pPr>
          </w:p>
        </w:tc>
      </w:tr>
      <w:tr w:rsidR="00D66845" w:rsidRPr="00AD596E" w14:paraId="750D72E9" w14:textId="77777777" w:rsidTr="005B155E">
        <w:tc>
          <w:tcPr>
            <w:tcW w:w="1196" w:type="dxa"/>
            <w:tcBorders>
              <w:bottom w:val="single" w:sz="4" w:space="0" w:color="auto"/>
              <w:right w:val="nil"/>
            </w:tcBorders>
          </w:tcPr>
          <w:p w14:paraId="0637EC3F" w14:textId="77777777" w:rsidR="00D66845" w:rsidRPr="00AD596E" w:rsidRDefault="00D66845" w:rsidP="00B2730B">
            <w:pPr>
              <w:rPr>
                <w:rFonts w:ascii="Noto Sans" w:hAnsi="Noto Sans" w:cs="Noto Sans"/>
                <w:sz w:val="20"/>
                <w:szCs w:val="20"/>
              </w:rPr>
            </w:pPr>
            <w:r w:rsidRPr="00AD596E">
              <w:rPr>
                <w:rFonts w:ascii="Noto Sans" w:hAnsi="Noto Sans" w:cs="Noto Sans"/>
                <w:sz w:val="20"/>
                <w:szCs w:val="20"/>
              </w:rPr>
              <w:t>Level</w:t>
            </w:r>
          </w:p>
        </w:tc>
        <w:tc>
          <w:tcPr>
            <w:tcW w:w="3282" w:type="dxa"/>
            <w:tcBorders>
              <w:bottom w:val="single" w:sz="4" w:space="0" w:color="auto"/>
              <w:right w:val="nil"/>
            </w:tcBorders>
          </w:tcPr>
          <w:p w14:paraId="2A6EF126" w14:textId="77777777" w:rsidR="00D66845" w:rsidRPr="00AD596E" w:rsidRDefault="00D66845" w:rsidP="00B2730B">
            <w:pPr>
              <w:rPr>
                <w:rFonts w:ascii="Noto Sans" w:hAnsi="Noto Sans" w:cs="Noto Sans"/>
                <w:sz w:val="20"/>
                <w:szCs w:val="20"/>
              </w:rPr>
            </w:pPr>
          </w:p>
        </w:tc>
        <w:tc>
          <w:tcPr>
            <w:tcW w:w="4538" w:type="dxa"/>
            <w:gridSpan w:val="2"/>
            <w:tcBorders>
              <w:left w:val="nil"/>
            </w:tcBorders>
          </w:tcPr>
          <w:p w14:paraId="7D26047C" w14:textId="77777777" w:rsidR="00D66845" w:rsidRPr="00AD596E" w:rsidRDefault="00D66845" w:rsidP="00B2730B">
            <w:pPr>
              <w:rPr>
                <w:rFonts w:ascii="Noto Sans" w:hAnsi="Noto Sans" w:cs="Noto Sans"/>
                <w:b/>
                <w:bCs/>
                <w:sz w:val="20"/>
                <w:szCs w:val="20"/>
              </w:rPr>
            </w:pPr>
          </w:p>
          <w:p w14:paraId="36870667" w14:textId="77777777" w:rsidR="00D66845" w:rsidRPr="00AD596E" w:rsidRDefault="00D66845" w:rsidP="00B2730B">
            <w:pPr>
              <w:rPr>
                <w:rFonts w:ascii="Noto Sans" w:hAnsi="Noto Sans" w:cs="Noto Sans"/>
                <w:b/>
                <w:bCs/>
                <w:sz w:val="20"/>
                <w:szCs w:val="20"/>
              </w:rPr>
            </w:pPr>
          </w:p>
        </w:tc>
      </w:tr>
      <w:tr w:rsidR="00D66845" w:rsidRPr="00AD596E" w14:paraId="081E6C47" w14:textId="77777777" w:rsidTr="005B155E">
        <w:tc>
          <w:tcPr>
            <w:tcW w:w="1196" w:type="dxa"/>
            <w:tcBorders>
              <w:bottom w:val="single" w:sz="4" w:space="0" w:color="auto"/>
              <w:right w:val="nil"/>
            </w:tcBorders>
          </w:tcPr>
          <w:p w14:paraId="1FFE3827" w14:textId="77777777" w:rsidR="00D66845" w:rsidRPr="00AD596E" w:rsidRDefault="00D66845" w:rsidP="00B2730B">
            <w:pPr>
              <w:rPr>
                <w:rFonts w:ascii="Noto Sans" w:hAnsi="Noto Sans" w:cs="Noto Sans"/>
                <w:sz w:val="20"/>
                <w:szCs w:val="20"/>
              </w:rPr>
            </w:pPr>
            <w:r w:rsidRPr="00AD596E">
              <w:rPr>
                <w:rFonts w:ascii="Noto Sans" w:hAnsi="Noto Sans" w:cs="Noto Sans"/>
                <w:sz w:val="20"/>
                <w:szCs w:val="20"/>
              </w:rPr>
              <w:t>Content</w:t>
            </w:r>
          </w:p>
        </w:tc>
        <w:tc>
          <w:tcPr>
            <w:tcW w:w="3282" w:type="dxa"/>
            <w:tcBorders>
              <w:bottom w:val="single" w:sz="4" w:space="0" w:color="auto"/>
              <w:right w:val="nil"/>
            </w:tcBorders>
          </w:tcPr>
          <w:p w14:paraId="76BCEC08" w14:textId="77777777" w:rsidR="00D66845" w:rsidRPr="00AD596E" w:rsidRDefault="00D66845" w:rsidP="00B2730B">
            <w:pPr>
              <w:rPr>
                <w:rFonts w:ascii="Noto Sans" w:hAnsi="Noto Sans" w:cs="Noto Sans"/>
                <w:sz w:val="20"/>
                <w:szCs w:val="20"/>
              </w:rPr>
            </w:pPr>
          </w:p>
        </w:tc>
        <w:tc>
          <w:tcPr>
            <w:tcW w:w="4538" w:type="dxa"/>
            <w:gridSpan w:val="2"/>
            <w:tcBorders>
              <w:left w:val="nil"/>
            </w:tcBorders>
          </w:tcPr>
          <w:p w14:paraId="48B7F421" w14:textId="77777777" w:rsidR="00D66845" w:rsidRPr="00AD596E" w:rsidRDefault="00D66845" w:rsidP="00B2730B">
            <w:pPr>
              <w:rPr>
                <w:rFonts w:ascii="Noto Sans" w:hAnsi="Noto Sans" w:cs="Noto Sans"/>
                <w:b/>
                <w:bCs/>
                <w:sz w:val="20"/>
                <w:szCs w:val="20"/>
              </w:rPr>
            </w:pPr>
          </w:p>
          <w:p w14:paraId="541D6E54" w14:textId="77777777" w:rsidR="00D66845" w:rsidRPr="00AD596E" w:rsidRDefault="00D66845" w:rsidP="00B2730B">
            <w:pPr>
              <w:rPr>
                <w:rFonts w:ascii="Noto Sans" w:hAnsi="Noto Sans" w:cs="Noto Sans"/>
                <w:b/>
                <w:bCs/>
                <w:sz w:val="20"/>
                <w:szCs w:val="20"/>
              </w:rPr>
            </w:pPr>
          </w:p>
        </w:tc>
      </w:tr>
      <w:tr w:rsidR="00D66845" w:rsidRPr="00AD596E" w14:paraId="391430DC" w14:textId="77777777" w:rsidTr="005B155E">
        <w:tc>
          <w:tcPr>
            <w:tcW w:w="1196" w:type="dxa"/>
            <w:tcBorders>
              <w:right w:val="nil"/>
            </w:tcBorders>
          </w:tcPr>
          <w:p w14:paraId="122C9884" w14:textId="77777777" w:rsidR="00D66845" w:rsidRPr="00AD596E" w:rsidRDefault="00D66845" w:rsidP="00B2730B">
            <w:pPr>
              <w:rPr>
                <w:rFonts w:ascii="Noto Sans" w:hAnsi="Noto Sans" w:cs="Noto Sans"/>
                <w:sz w:val="20"/>
                <w:szCs w:val="20"/>
              </w:rPr>
            </w:pPr>
            <w:r w:rsidRPr="00AD596E">
              <w:rPr>
                <w:rFonts w:ascii="Noto Sans" w:hAnsi="Noto Sans" w:cs="Noto Sans"/>
                <w:sz w:val="20"/>
                <w:szCs w:val="20"/>
              </w:rPr>
              <w:t>Volume</w:t>
            </w:r>
          </w:p>
        </w:tc>
        <w:tc>
          <w:tcPr>
            <w:tcW w:w="3282" w:type="dxa"/>
            <w:tcBorders>
              <w:right w:val="nil"/>
            </w:tcBorders>
          </w:tcPr>
          <w:p w14:paraId="53E3C6AF" w14:textId="77777777" w:rsidR="00D66845" w:rsidRPr="00AD596E" w:rsidRDefault="00D66845" w:rsidP="00B2730B">
            <w:pPr>
              <w:rPr>
                <w:rFonts w:ascii="Noto Sans" w:hAnsi="Noto Sans" w:cs="Noto Sans"/>
                <w:sz w:val="20"/>
                <w:szCs w:val="20"/>
              </w:rPr>
            </w:pPr>
          </w:p>
        </w:tc>
        <w:tc>
          <w:tcPr>
            <w:tcW w:w="4538" w:type="dxa"/>
            <w:gridSpan w:val="2"/>
            <w:tcBorders>
              <w:left w:val="nil"/>
            </w:tcBorders>
          </w:tcPr>
          <w:p w14:paraId="644A1365" w14:textId="77777777" w:rsidR="00D66845" w:rsidRPr="00AD596E" w:rsidRDefault="00D66845" w:rsidP="00B2730B">
            <w:pPr>
              <w:rPr>
                <w:rFonts w:ascii="Noto Sans" w:hAnsi="Noto Sans" w:cs="Noto Sans"/>
                <w:b/>
                <w:bCs/>
                <w:sz w:val="20"/>
                <w:szCs w:val="20"/>
              </w:rPr>
            </w:pPr>
          </w:p>
          <w:p w14:paraId="08D6F225" w14:textId="77777777" w:rsidR="00D66845" w:rsidRPr="00AD596E" w:rsidRDefault="00D66845" w:rsidP="00B2730B">
            <w:pPr>
              <w:rPr>
                <w:rFonts w:ascii="Noto Sans" w:hAnsi="Noto Sans" w:cs="Noto Sans"/>
                <w:b/>
                <w:bCs/>
                <w:sz w:val="20"/>
                <w:szCs w:val="20"/>
              </w:rPr>
            </w:pPr>
          </w:p>
        </w:tc>
      </w:tr>
    </w:tbl>
    <w:p w14:paraId="38505EB3" w14:textId="77777777" w:rsidR="00D66845" w:rsidRPr="00481D1F" w:rsidRDefault="00D66845" w:rsidP="005571A1">
      <w:pPr>
        <w:spacing w:before="60" w:afterLines="60" w:after="144"/>
        <w:rPr>
          <w:rFonts w:ascii="Noto Sans" w:hAnsi="Noto Sans" w:cs="Noto Sans"/>
        </w:rPr>
      </w:pPr>
    </w:p>
    <w:sectPr w:rsidR="00D66845" w:rsidRPr="00481D1F" w:rsidSect="00103E4F">
      <w:footerReference w:type="default" r:id="rId9"/>
      <w:headerReference w:type="first" r:id="rId10"/>
      <w:pgSz w:w="11906" w:h="16838"/>
      <w:pgMar w:top="1440"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44F97" w14:textId="77777777" w:rsidR="00412405" w:rsidRDefault="00412405" w:rsidP="00732B1A">
      <w:pPr>
        <w:spacing w:before="0" w:after="0" w:line="240" w:lineRule="auto"/>
      </w:pPr>
      <w:r>
        <w:separator/>
      </w:r>
    </w:p>
  </w:endnote>
  <w:endnote w:type="continuationSeparator" w:id="0">
    <w:p w14:paraId="2C4AD25A" w14:textId="77777777" w:rsidR="00412405" w:rsidRDefault="00412405" w:rsidP="00732B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altName w:val="Nirmala UI"/>
    <w:charset w:val="00"/>
    <w:family w:val="swiss"/>
    <w:pitch w:val="variable"/>
    <w:sig w:usb0="E00082FF" w:usb1="400078FF" w:usb2="00000021" w:usb3="00000000" w:csb0="0000019F" w:csb1="00000000"/>
  </w:font>
  <w:font w:name="kalice">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122030"/>
      <w:docPartObj>
        <w:docPartGallery w:val="Page Numbers (Bottom of Page)"/>
        <w:docPartUnique/>
      </w:docPartObj>
    </w:sdtPr>
    <w:sdtEndPr>
      <w:rPr>
        <w:noProof/>
      </w:rPr>
    </w:sdtEndPr>
    <w:sdtContent>
      <w:p w14:paraId="1D835ADF" w14:textId="77777777" w:rsidR="00103E4F" w:rsidRDefault="00103E4F">
        <w:pPr>
          <w:pStyle w:val="Footer"/>
          <w:jc w:val="right"/>
        </w:pPr>
        <w:r>
          <w:fldChar w:fldCharType="begin"/>
        </w:r>
        <w:r>
          <w:instrText xml:space="preserve"> PAGE   \* MERGEFORMAT </w:instrText>
        </w:r>
        <w:r>
          <w:fldChar w:fldCharType="separate"/>
        </w:r>
        <w:r w:rsidR="003F1E1D">
          <w:rPr>
            <w:noProof/>
          </w:rPr>
          <w:t>7</w:t>
        </w:r>
        <w:r>
          <w:rPr>
            <w:noProof/>
          </w:rPr>
          <w:fldChar w:fldCharType="end"/>
        </w:r>
      </w:p>
    </w:sdtContent>
  </w:sdt>
  <w:p w14:paraId="5341E099" w14:textId="77777777" w:rsidR="00103E4F" w:rsidRDefault="00103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FF680" w14:textId="77777777" w:rsidR="00412405" w:rsidRDefault="00412405" w:rsidP="00732B1A">
      <w:pPr>
        <w:spacing w:before="0" w:after="0" w:line="240" w:lineRule="auto"/>
      </w:pPr>
      <w:r>
        <w:separator/>
      </w:r>
    </w:p>
  </w:footnote>
  <w:footnote w:type="continuationSeparator" w:id="0">
    <w:p w14:paraId="58A5EA41" w14:textId="77777777" w:rsidR="00412405" w:rsidRDefault="00412405" w:rsidP="00732B1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1677" w14:textId="2B62518F" w:rsidR="00C00771" w:rsidRDefault="00C00771" w:rsidP="00C00771">
    <w:pPr>
      <w:pStyle w:val="Header"/>
      <w:tabs>
        <w:tab w:val="clear" w:pos="4513"/>
        <w:tab w:val="clear" w:pos="9026"/>
        <w:tab w:val="left" w:pos="76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multilevel"/>
    <w:tmpl w:val="6444E0CC"/>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cs="Wingdings"/>
        <w:sz w:val="18"/>
        <w:szCs w:val="18"/>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15:restartNumberingAfterBreak="0">
    <w:nsid w:val="06E409CC"/>
    <w:multiLevelType w:val="hybridMultilevel"/>
    <w:tmpl w:val="2FB219B2"/>
    <w:lvl w:ilvl="0" w:tplc="A8BCB8CE">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4B4AE2C8">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700E6B"/>
    <w:multiLevelType w:val="multilevel"/>
    <w:tmpl w:val="8F4CDD1E"/>
    <w:lvl w:ilvl="0">
      <w:start w:val="4"/>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386BCF"/>
    <w:multiLevelType w:val="hybridMultilevel"/>
    <w:tmpl w:val="D744D8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407F0B"/>
    <w:multiLevelType w:val="hybridMultilevel"/>
    <w:tmpl w:val="5524A22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64A39F1"/>
    <w:multiLevelType w:val="hybridMultilevel"/>
    <w:tmpl w:val="8B8845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7D3051"/>
    <w:multiLevelType w:val="hybridMultilevel"/>
    <w:tmpl w:val="A28A185C"/>
    <w:lvl w:ilvl="0" w:tplc="D29EADB6">
      <w:start w:val="1"/>
      <w:numFmt w:val="bullet"/>
      <w:lvlText w:val=""/>
      <w:lvlJc w:val="left"/>
      <w:pPr>
        <w:ind w:left="2160" w:hanging="360"/>
      </w:pPr>
      <w:rPr>
        <w:rFonts w:ascii="Wingdings" w:hAnsi="Wingdings" w:hint="default"/>
        <w:sz w:val="18"/>
        <w:szCs w:val="18"/>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F453950"/>
    <w:multiLevelType w:val="multilevel"/>
    <w:tmpl w:val="6E121680"/>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cs="Wingdings"/>
        <w:sz w:val="18"/>
        <w:szCs w:val="18"/>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 w15:restartNumberingAfterBreak="0">
    <w:nsid w:val="30A55D3F"/>
    <w:multiLevelType w:val="multilevel"/>
    <w:tmpl w:val="01EE85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1BC479E"/>
    <w:multiLevelType w:val="hybridMultilevel"/>
    <w:tmpl w:val="5E1A7468"/>
    <w:lvl w:ilvl="0" w:tplc="27A08B82">
      <w:start w:val="1"/>
      <w:numFmt w:val="lowerRoman"/>
      <w:lvlText w:val="%1."/>
      <w:lvlJc w:val="left"/>
      <w:pPr>
        <w:ind w:left="1080" w:hanging="72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3027FD"/>
    <w:multiLevelType w:val="hybridMultilevel"/>
    <w:tmpl w:val="BCEC50AC"/>
    <w:lvl w:ilvl="0" w:tplc="267E1DDA">
      <w:start w:val="1"/>
      <w:numFmt w:val="bullet"/>
      <w:lvlText w:val=""/>
      <w:lvlJc w:val="left"/>
      <w:pPr>
        <w:ind w:left="2160" w:hanging="360"/>
      </w:pPr>
      <w:rPr>
        <w:rFonts w:ascii="Wingdings" w:hAnsi="Wingdings" w:hint="default"/>
        <w:sz w:val="18"/>
        <w:szCs w:val="18"/>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4A283073"/>
    <w:multiLevelType w:val="hybridMultilevel"/>
    <w:tmpl w:val="BA6440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A43E01"/>
    <w:multiLevelType w:val="hybridMultilevel"/>
    <w:tmpl w:val="DBFAC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484580"/>
    <w:multiLevelType w:val="hybridMultilevel"/>
    <w:tmpl w:val="202487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E072DBE"/>
    <w:multiLevelType w:val="hybridMultilevel"/>
    <w:tmpl w:val="BBB46FF2"/>
    <w:lvl w:ilvl="0" w:tplc="B952033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2280DC4"/>
    <w:multiLevelType w:val="hybridMultilevel"/>
    <w:tmpl w:val="A9D280E4"/>
    <w:lvl w:ilvl="0" w:tplc="172423AC">
      <w:start w:val="1"/>
      <w:numFmt w:val="bullet"/>
      <w:lvlText w:val=""/>
      <w:lvlJc w:val="left"/>
      <w:pPr>
        <w:ind w:left="2160" w:hanging="360"/>
      </w:pPr>
      <w:rPr>
        <w:rFonts w:ascii="Wingdings" w:hAnsi="Wingdings" w:hint="default"/>
        <w:sz w:val="18"/>
        <w:szCs w:val="18"/>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540F7E33"/>
    <w:multiLevelType w:val="multilevel"/>
    <w:tmpl w:val="C94AAA80"/>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cs="Wingdings"/>
        <w:sz w:val="18"/>
        <w:szCs w:val="18"/>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7" w15:restartNumberingAfterBreak="0">
    <w:nsid w:val="589D3E11"/>
    <w:multiLevelType w:val="hybridMultilevel"/>
    <w:tmpl w:val="23C82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B73E84"/>
    <w:multiLevelType w:val="hybridMultilevel"/>
    <w:tmpl w:val="D6C4DD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7C50C7"/>
    <w:multiLevelType w:val="hybridMultilevel"/>
    <w:tmpl w:val="56A434CE"/>
    <w:lvl w:ilvl="0" w:tplc="8092CA0A">
      <w:start w:val="1"/>
      <w:numFmt w:val="lowerRoman"/>
      <w:lvlText w:val="%1."/>
      <w:lvlJc w:val="left"/>
      <w:pPr>
        <w:ind w:left="1080" w:hanging="720"/>
      </w:pPr>
      <w:rPr>
        <w:rFonts w:eastAsia="Arial"/>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AD7519D"/>
    <w:multiLevelType w:val="hybridMultilevel"/>
    <w:tmpl w:val="7E8E7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896118">
    <w:abstractNumId w:val="17"/>
  </w:num>
  <w:num w:numId="2" w16cid:durableId="116685551">
    <w:abstractNumId w:val="0"/>
  </w:num>
  <w:num w:numId="3" w16cid:durableId="1003121563">
    <w:abstractNumId w:val="7"/>
  </w:num>
  <w:num w:numId="4" w16cid:durableId="710377164">
    <w:abstractNumId w:val="16"/>
  </w:num>
  <w:num w:numId="5" w16cid:durableId="898980299">
    <w:abstractNumId w:val="15"/>
  </w:num>
  <w:num w:numId="6" w16cid:durableId="181012393">
    <w:abstractNumId w:val="10"/>
  </w:num>
  <w:num w:numId="7" w16cid:durableId="463621224">
    <w:abstractNumId w:val="6"/>
  </w:num>
  <w:num w:numId="8" w16cid:durableId="132796439">
    <w:abstractNumId w:val="4"/>
  </w:num>
  <w:num w:numId="9" w16cid:durableId="852962583">
    <w:abstractNumId w:val="5"/>
  </w:num>
  <w:num w:numId="10" w16cid:durableId="2073692712">
    <w:abstractNumId w:val="20"/>
  </w:num>
  <w:num w:numId="11" w16cid:durableId="1977175864">
    <w:abstractNumId w:val="13"/>
  </w:num>
  <w:num w:numId="12" w16cid:durableId="1284072971">
    <w:abstractNumId w:val="18"/>
  </w:num>
  <w:num w:numId="13" w16cid:durableId="114569808">
    <w:abstractNumId w:val="12"/>
  </w:num>
  <w:num w:numId="14" w16cid:durableId="461701135">
    <w:abstractNumId w:val="11"/>
  </w:num>
  <w:num w:numId="15" w16cid:durableId="1715733584">
    <w:abstractNumId w:val="1"/>
  </w:num>
  <w:num w:numId="16" w16cid:durableId="621305506">
    <w:abstractNumId w:val="2"/>
  </w:num>
  <w:num w:numId="17" w16cid:durableId="10413691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0914783">
    <w:abstractNumId w:val="3"/>
  </w:num>
  <w:num w:numId="19" w16cid:durableId="817722894">
    <w:abstractNumId w:val="2"/>
    <w:lvlOverride w:ilvl="0">
      <w:startOverride w:val="4"/>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7235884">
    <w:abstractNumId w:val="9"/>
  </w:num>
  <w:num w:numId="21" w16cid:durableId="5828340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44328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64419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46D"/>
    <w:rsid w:val="00002E40"/>
    <w:rsid w:val="0001707D"/>
    <w:rsid w:val="00017EDE"/>
    <w:rsid w:val="0002546D"/>
    <w:rsid w:val="00026CD8"/>
    <w:rsid w:val="00033078"/>
    <w:rsid w:val="00034976"/>
    <w:rsid w:val="0005186C"/>
    <w:rsid w:val="000533CE"/>
    <w:rsid w:val="00054EF4"/>
    <w:rsid w:val="00094363"/>
    <w:rsid w:val="000A59F5"/>
    <w:rsid w:val="000B750F"/>
    <w:rsid w:val="000D7083"/>
    <w:rsid w:val="000E0652"/>
    <w:rsid w:val="000F2B7A"/>
    <w:rsid w:val="000F304A"/>
    <w:rsid w:val="000F4EF6"/>
    <w:rsid w:val="000F552E"/>
    <w:rsid w:val="00100895"/>
    <w:rsid w:val="00103A46"/>
    <w:rsid w:val="00103E4F"/>
    <w:rsid w:val="001066FB"/>
    <w:rsid w:val="001073CA"/>
    <w:rsid w:val="0011113C"/>
    <w:rsid w:val="00115525"/>
    <w:rsid w:val="001306E5"/>
    <w:rsid w:val="001319CE"/>
    <w:rsid w:val="001512F6"/>
    <w:rsid w:val="00167DB4"/>
    <w:rsid w:val="00167F56"/>
    <w:rsid w:val="00185182"/>
    <w:rsid w:val="001903E1"/>
    <w:rsid w:val="001B1018"/>
    <w:rsid w:val="001B5E69"/>
    <w:rsid w:val="001C0076"/>
    <w:rsid w:val="001C1C90"/>
    <w:rsid w:val="001C3798"/>
    <w:rsid w:val="001C6E6C"/>
    <w:rsid w:val="001D0CDA"/>
    <w:rsid w:val="001D66D4"/>
    <w:rsid w:val="001F0D19"/>
    <w:rsid w:val="001F63D9"/>
    <w:rsid w:val="00200075"/>
    <w:rsid w:val="0020444A"/>
    <w:rsid w:val="00211060"/>
    <w:rsid w:val="002252A4"/>
    <w:rsid w:val="00231037"/>
    <w:rsid w:val="00232439"/>
    <w:rsid w:val="002352CB"/>
    <w:rsid w:val="0024308B"/>
    <w:rsid w:val="00244542"/>
    <w:rsid w:val="002456EC"/>
    <w:rsid w:val="00253327"/>
    <w:rsid w:val="00255089"/>
    <w:rsid w:val="00255927"/>
    <w:rsid w:val="0025749F"/>
    <w:rsid w:val="0026474E"/>
    <w:rsid w:val="0027038D"/>
    <w:rsid w:val="00283906"/>
    <w:rsid w:val="00286CF6"/>
    <w:rsid w:val="00287267"/>
    <w:rsid w:val="0029147E"/>
    <w:rsid w:val="0029303B"/>
    <w:rsid w:val="002B023B"/>
    <w:rsid w:val="002B1CBF"/>
    <w:rsid w:val="002C59E8"/>
    <w:rsid w:val="002D7F03"/>
    <w:rsid w:val="002E2417"/>
    <w:rsid w:val="002E6841"/>
    <w:rsid w:val="002F001F"/>
    <w:rsid w:val="002F3D09"/>
    <w:rsid w:val="003068CE"/>
    <w:rsid w:val="0031033D"/>
    <w:rsid w:val="00322453"/>
    <w:rsid w:val="00330DFC"/>
    <w:rsid w:val="0035234F"/>
    <w:rsid w:val="003572C3"/>
    <w:rsid w:val="00361EF7"/>
    <w:rsid w:val="00364404"/>
    <w:rsid w:val="00370A06"/>
    <w:rsid w:val="00381A59"/>
    <w:rsid w:val="003830EF"/>
    <w:rsid w:val="00386CE9"/>
    <w:rsid w:val="003A095B"/>
    <w:rsid w:val="003A67C4"/>
    <w:rsid w:val="003B71F3"/>
    <w:rsid w:val="003C2414"/>
    <w:rsid w:val="003C262B"/>
    <w:rsid w:val="003D1483"/>
    <w:rsid w:val="003D179B"/>
    <w:rsid w:val="003E2334"/>
    <w:rsid w:val="003E5AA6"/>
    <w:rsid w:val="003F002E"/>
    <w:rsid w:val="003F1E1D"/>
    <w:rsid w:val="00404756"/>
    <w:rsid w:val="00412405"/>
    <w:rsid w:val="00413E34"/>
    <w:rsid w:val="0041489D"/>
    <w:rsid w:val="00416589"/>
    <w:rsid w:val="004209D5"/>
    <w:rsid w:val="004274C2"/>
    <w:rsid w:val="004340AC"/>
    <w:rsid w:val="00436C2F"/>
    <w:rsid w:val="004370EC"/>
    <w:rsid w:val="00447D37"/>
    <w:rsid w:val="00456CE1"/>
    <w:rsid w:val="00461B84"/>
    <w:rsid w:val="00465BFE"/>
    <w:rsid w:val="004815FF"/>
    <w:rsid w:val="00481D1F"/>
    <w:rsid w:val="00485D35"/>
    <w:rsid w:val="004A3283"/>
    <w:rsid w:val="004A51C2"/>
    <w:rsid w:val="004B5EB0"/>
    <w:rsid w:val="004C79AA"/>
    <w:rsid w:val="004D27A3"/>
    <w:rsid w:val="004D4AE8"/>
    <w:rsid w:val="004D5ACB"/>
    <w:rsid w:val="004E3CDE"/>
    <w:rsid w:val="004F7ADB"/>
    <w:rsid w:val="00501D62"/>
    <w:rsid w:val="00502B35"/>
    <w:rsid w:val="005045E5"/>
    <w:rsid w:val="00523FD7"/>
    <w:rsid w:val="00527CFB"/>
    <w:rsid w:val="00531865"/>
    <w:rsid w:val="00532459"/>
    <w:rsid w:val="005544F9"/>
    <w:rsid w:val="005571A1"/>
    <w:rsid w:val="00562378"/>
    <w:rsid w:val="0056417E"/>
    <w:rsid w:val="005645DA"/>
    <w:rsid w:val="005647A5"/>
    <w:rsid w:val="005738FB"/>
    <w:rsid w:val="00577145"/>
    <w:rsid w:val="005802B2"/>
    <w:rsid w:val="00584D2C"/>
    <w:rsid w:val="005955F5"/>
    <w:rsid w:val="0059720E"/>
    <w:rsid w:val="005A6AA0"/>
    <w:rsid w:val="005B155E"/>
    <w:rsid w:val="005C1A28"/>
    <w:rsid w:val="005C37E5"/>
    <w:rsid w:val="005D537A"/>
    <w:rsid w:val="005D5F12"/>
    <w:rsid w:val="005D725C"/>
    <w:rsid w:val="005E15A9"/>
    <w:rsid w:val="005F2694"/>
    <w:rsid w:val="00603813"/>
    <w:rsid w:val="00612873"/>
    <w:rsid w:val="006231E2"/>
    <w:rsid w:val="006260AF"/>
    <w:rsid w:val="00626F20"/>
    <w:rsid w:val="00627BAA"/>
    <w:rsid w:val="00630CE8"/>
    <w:rsid w:val="00652264"/>
    <w:rsid w:val="006615E8"/>
    <w:rsid w:val="00664FD8"/>
    <w:rsid w:val="006B27D2"/>
    <w:rsid w:val="006B4BDD"/>
    <w:rsid w:val="006C4D3F"/>
    <w:rsid w:val="006D05E9"/>
    <w:rsid w:val="006D5A28"/>
    <w:rsid w:val="006F70F0"/>
    <w:rsid w:val="007038BC"/>
    <w:rsid w:val="00703D96"/>
    <w:rsid w:val="0070451B"/>
    <w:rsid w:val="00716FA6"/>
    <w:rsid w:val="007179F7"/>
    <w:rsid w:val="007236F7"/>
    <w:rsid w:val="00732B1A"/>
    <w:rsid w:val="00737A27"/>
    <w:rsid w:val="00751136"/>
    <w:rsid w:val="00752868"/>
    <w:rsid w:val="0075372B"/>
    <w:rsid w:val="00760CFB"/>
    <w:rsid w:val="007645CE"/>
    <w:rsid w:val="00764B23"/>
    <w:rsid w:val="00790935"/>
    <w:rsid w:val="00791F56"/>
    <w:rsid w:val="007B3ED6"/>
    <w:rsid w:val="007B55C2"/>
    <w:rsid w:val="007C479B"/>
    <w:rsid w:val="007D77C3"/>
    <w:rsid w:val="007E24A9"/>
    <w:rsid w:val="007F285C"/>
    <w:rsid w:val="00804076"/>
    <w:rsid w:val="00804D46"/>
    <w:rsid w:val="008055C0"/>
    <w:rsid w:val="0081554B"/>
    <w:rsid w:val="008232C6"/>
    <w:rsid w:val="00846491"/>
    <w:rsid w:val="008610E7"/>
    <w:rsid w:val="00863D54"/>
    <w:rsid w:val="00864DC3"/>
    <w:rsid w:val="00866B55"/>
    <w:rsid w:val="00877D79"/>
    <w:rsid w:val="00880FC4"/>
    <w:rsid w:val="00895C76"/>
    <w:rsid w:val="008967AB"/>
    <w:rsid w:val="008A1935"/>
    <w:rsid w:val="008A4D09"/>
    <w:rsid w:val="008B38CC"/>
    <w:rsid w:val="008B4232"/>
    <w:rsid w:val="008B5C1C"/>
    <w:rsid w:val="008B6F8C"/>
    <w:rsid w:val="008C7415"/>
    <w:rsid w:val="008D5D8E"/>
    <w:rsid w:val="008E7120"/>
    <w:rsid w:val="008F0818"/>
    <w:rsid w:val="00900969"/>
    <w:rsid w:val="0090478E"/>
    <w:rsid w:val="00912C93"/>
    <w:rsid w:val="00914BDA"/>
    <w:rsid w:val="00917229"/>
    <w:rsid w:val="00922D95"/>
    <w:rsid w:val="0093614A"/>
    <w:rsid w:val="00942851"/>
    <w:rsid w:val="00944457"/>
    <w:rsid w:val="009508DE"/>
    <w:rsid w:val="00952DC5"/>
    <w:rsid w:val="00957B07"/>
    <w:rsid w:val="0096785A"/>
    <w:rsid w:val="0099182C"/>
    <w:rsid w:val="009C7691"/>
    <w:rsid w:val="009D142E"/>
    <w:rsid w:val="009D6987"/>
    <w:rsid w:val="009F6B71"/>
    <w:rsid w:val="00A01CFA"/>
    <w:rsid w:val="00A03B3F"/>
    <w:rsid w:val="00A23D92"/>
    <w:rsid w:val="00A27E6F"/>
    <w:rsid w:val="00A314A1"/>
    <w:rsid w:val="00A350C4"/>
    <w:rsid w:val="00A57923"/>
    <w:rsid w:val="00A60E8F"/>
    <w:rsid w:val="00A61E0A"/>
    <w:rsid w:val="00A6627B"/>
    <w:rsid w:val="00A66537"/>
    <w:rsid w:val="00A9397B"/>
    <w:rsid w:val="00A945AF"/>
    <w:rsid w:val="00A96057"/>
    <w:rsid w:val="00A96C7B"/>
    <w:rsid w:val="00AA261E"/>
    <w:rsid w:val="00AB4E51"/>
    <w:rsid w:val="00AB5321"/>
    <w:rsid w:val="00AB6B24"/>
    <w:rsid w:val="00AC7EFB"/>
    <w:rsid w:val="00AD596E"/>
    <w:rsid w:val="00AD719F"/>
    <w:rsid w:val="00AF2019"/>
    <w:rsid w:val="00AF27F8"/>
    <w:rsid w:val="00B044A7"/>
    <w:rsid w:val="00B14D12"/>
    <w:rsid w:val="00B163B3"/>
    <w:rsid w:val="00B17088"/>
    <w:rsid w:val="00B3360B"/>
    <w:rsid w:val="00B4105D"/>
    <w:rsid w:val="00B57FF4"/>
    <w:rsid w:val="00B66DB0"/>
    <w:rsid w:val="00B71370"/>
    <w:rsid w:val="00B86F33"/>
    <w:rsid w:val="00B86FC8"/>
    <w:rsid w:val="00BA3BF0"/>
    <w:rsid w:val="00BA5D02"/>
    <w:rsid w:val="00BB20E8"/>
    <w:rsid w:val="00BB57DE"/>
    <w:rsid w:val="00BB6690"/>
    <w:rsid w:val="00BB7BDF"/>
    <w:rsid w:val="00BC726A"/>
    <w:rsid w:val="00BD2115"/>
    <w:rsid w:val="00BE16F6"/>
    <w:rsid w:val="00C00771"/>
    <w:rsid w:val="00C100D1"/>
    <w:rsid w:val="00C241A9"/>
    <w:rsid w:val="00C264A4"/>
    <w:rsid w:val="00C27D3C"/>
    <w:rsid w:val="00C27E0B"/>
    <w:rsid w:val="00C33967"/>
    <w:rsid w:val="00C4158D"/>
    <w:rsid w:val="00C51A15"/>
    <w:rsid w:val="00C52451"/>
    <w:rsid w:val="00C56086"/>
    <w:rsid w:val="00C62E19"/>
    <w:rsid w:val="00C702A3"/>
    <w:rsid w:val="00C713A0"/>
    <w:rsid w:val="00C754C9"/>
    <w:rsid w:val="00C913F7"/>
    <w:rsid w:val="00C92490"/>
    <w:rsid w:val="00C924C2"/>
    <w:rsid w:val="00C9634A"/>
    <w:rsid w:val="00C974B2"/>
    <w:rsid w:val="00CA726D"/>
    <w:rsid w:val="00CB182A"/>
    <w:rsid w:val="00CB6CBC"/>
    <w:rsid w:val="00CC18F8"/>
    <w:rsid w:val="00CC2EE3"/>
    <w:rsid w:val="00CE6792"/>
    <w:rsid w:val="00CE6B5A"/>
    <w:rsid w:val="00CF1D93"/>
    <w:rsid w:val="00D00C8C"/>
    <w:rsid w:val="00D02EF9"/>
    <w:rsid w:val="00D059B1"/>
    <w:rsid w:val="00D1024A"/>
    <w:rsid w:val="00D16823"/>
    <w:rsid w:val="00D1687E"/>
    <w:rsid w:val="00D21A61"/>
    <w:rsid w:val="00D242A4"/>
    <w:rsid w:val="00D30E4E"/>
    <w:rsid w:val="00D34E4B"/>
    <w:rsid w:val="00D44DCF"/>
    <w:rsid w:val="00D44DD7"/>
    <w:rsid w:val="00D66845"/>
    <w:rsid w:val="00D67393"/>
    <w:rsid w:val="00D8269A"/>
    <w:rsid w:val="00DA6D2B"/>
    <w:rsid w:val="00DB0874"/>
    <w:rsid w:val="00DB1683"/>
    <w:rsid w:val="00DB2B52"/>
    <w:rsid w:val="00DB3A8F"/>
    <w:rsid w:val="00DB7E03"/>
    <w:rsid w:val="00DC3FFE"/>
    <w:rsid w:val="00DC4BB4"/>
    <w:rsid w:val="00DC6D7B"/>
    <w:rsid w:val="00DF0BEE"/>
    <w:rsid w:val="00DF1C0E"/>
    <w:rsid w:val="00DF4C7F"/>
    <w:rsid w:val="00DF525E"/>
    <w:rsid w:val="00DF5D02"/>
    <w:rsid w:val="00E01349"/>
    <w:rsid w:val="00E01726"/>
    <w:rsid w:val="00E122C3"/>
    <w:rsid w:val="00E25AF6"/>
    <w:rsid w:val="00E34680"/>
    <w:rsid w:val="00E55498"/>
    <w:rsid w:val="00E629A6"/>
    <w:rsid w:val="00E66279"/>
    <w:rsid w:val="00E775F2"/>
    <w:rsid w:val="00E91AB1"/>
    <w:rsid w:val="00E94C6E"/>
    <w:rsid w:val="00EA1050"/>
    <w:rsid w:val="00EB1EAD"/>
    <w:rsid w:val="00EB7FD4"/>
    <w:rsid w:val="00EC1E67"/>
    <w:rsid w:val="00EC3D9F"/>
    <w:rsid w:val="00EC796A"/>
    <w:rsid w:val="00EF0F8C"/>
    <w:rsid w:val="00F0551A"/>
    <w:rsid w:val="00F174C8"/>
    <w:rsid w:val="00F2156B"/>
    <w:rsid w:val="00F3116A"/>
    <w:rsid w:val="00F31342"/>
    <w:rsid w:val="00F42788"/>
    <w:rsid w:val="00F4407F"/>
    <w:rsid w:val="00F44D2C"/>
    <w:rsid w:val="00F44DD1"/>
    <w:rsid w:val="00F5665B"/>
    <w:rsid w:val="00F56F35"/>
    <w:rsid w:val="00F80550"/>
    <w:rsid w:val="00F82F36"/>
    <w:rsid w:val="00F8406F"/>
    <w:rsid w:val="00F84C6A"/>
    <w:rsid w:val="00F952A3"/>
    <w:rsid w:val="00FA3645"/>
    <w:rsid w:val="00FA552A"/>
    <w:rsid w:val="00FA687A"/>
    <w:rsid w:val="00FB1315"/>
    <w:rsid w:val="00FB5BAF"/>
    <w:rsid w:val="00FB5CFC"/>
    <w:rsid w:val="00FC4D01"/>
    <w:rsid w:val="00FC6637"/>
    <w:rsid w:val="00FD3EF8"/>
    <w:rsid w:val="00FD47C4"/>
    <w:rsid w:val="00FF61F3"/>
    <w:rsid w:val="338B90CD"/>
    <w:rsid w:val="4A532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CB4EC4"/>
  <w15:chartTrackingRefBased/>
  <w15:docId w15:val="{04A7FF1F-FB6C-4790-B795-504B2793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498"/>
  </w:style>
  <w:style w:type="paragraph" w:styleId="Heading1">
    <w:name w:val="heading 1"/>
    <w:basedOn w:val="Normal"/>
    <w:next w:val="Normal"/>
    <w:link w:val="Heading1Char"/>
    <w:uiPriority w:val="9"/>
    <w:qFormat/>
    <w:rsid w:val="00BC726A"/>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b/>
      <w:caps/>
      <w:color w:val="FFFFFF" w:themeColor="background1"/>
      <w:spacing w:val="15"/>
      <w:sz w:val="22"/>
      <w:szCs w:val="22"/>
    </w:rPr>
  </w:style>
  <w:style w:type="paragraph" w:styleId="Heading2">
    <w:name w:val="heading 2"/>
    <w:basedOn w:val="Normal"/>
    <w:next w:val="Normal"/>
    <w:link w:val="Heading2Char"/>
    <w:uiPriority w:val="9"/>
    <w:unhideWhenUsed/>
    <w:qFormat/>
    <w:rsid w:val="00E55498"/>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E55498"/>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E55498"/>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E55498"/>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E55498"/>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E55498"/>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E5549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5549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26A"/>
    <w:rPr>
      <w:b/>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rsid w:val="00E55498"/>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E55498"/>
    <w:rPr>
      <w:caps/>
      <w:color w:val="0A2F40" w:themeColor="accent1" w:themeShade="7F"/>
      <w:spacing w:val="15"/>
    </w:rPr>
  </w:style>
  <w:style w:type="character" w:customStyle="1" w:styleId="Heading4Char">
    <w:name w:val="Heading 4 Char"/>
    <w:basedOn w:val="DefaultParagraphFont"/>
    <w:link w:val="Heading4"/>
    <w:uiPriority w:val="9"/>
    <w:semiHidden/>
    <w:rsid w:val="00E55498"/>
    <w:rPr>
      <w:caps/>
      <w:color w:val="0F4761" w:themeColor="accent1" w:themeShade="BF"/>
      <w:spacing w:val="10"/>
    </w:rPr>
  </w:style>
  <w:style w:type="character" w:customStyle="1" w:styleId="Heading5Char">
    <w:name w:val="Heading 5 Char"/>
    <w:basedOn w:val="DefaultParagraphFont"/>
    <w:link w:val="Heading5"/>
    <w:uiPriority w:val="9"/>
    <w:semiHidden/>
    <w:rsid w:val="00E55498"/>
    <w:rPr>
      <w:caps/>
      <w:color w:val="0F4761" w:themeColor="accent1" w:themeShade="BF"/>
      <w:spacing w:val="10"/>
    </w:rPr>
  </w:style>
  <w:style w:type="character" w:customStyle="1" w:styleId="Heading6Char">
    <w:name w:val="Heading 6 Char"/>
    <w:basedOn w:val="DefaultParagraphFont"/>
    <w:link w:val="Heading6"/>
    <w:uiPriority w:val="9"/>
    <w:semiHidden/>
    <w:rsid w:val="00E55498"/>
    <w:rPr>
      <w:caps/>
      <w:color w:val="0F4761" w:themeColor="accent1" w:themeShade="BF"/>
      <w:spacing w:val="10"/>
    </w:rPr>
  </w:style>
  <w:style w:type="character" w:customStyle="1" w:styleId="Heading7Char">
    <w:name w:val="Heading 7 Char"/>
    <w:basedOn w:val="DefaultParagraphFont"/>
    <w:link w:val="Heading7"/>
    <w:uiPriority w:val="9"/>
    <w:semiHidden/>
    <w:rsid w:val="00E55498"/>
    <w:rPr>
      <w:caps/>
      <w:color w:val="0F4761" w:themeColor="accent1" w:themeShade="BF"/>
      <w:spacing w:val="10"/>
    </w:rPr>
  </w:style>
  <w:style w:type="character" w:customStyle="1" w:styleId="Heading8Char">
    <w:name w:val="Heading 8 Char"/>
    <w:basedOn w:val="DefaultParagraphFont"/>
    <w:link w:val="Heading8"/>
    <w:uiPriority w:val="9"/>
    <w:semiHidden/>
    <w:rsid w:val="00E55498"/>
    <w:rPr>
      <w:caps/>
      <w:spacing w:val="10"/>
      <w:sz w:val="18"/>
      <w:szCs w:val="18"/>
    </w:rPr>
  </w:style>
  <w:style w:type="character" w:customStyle="1" w:styleId="Heading9Char">
    <w:name w:val="Heading 9 Char"/>
    <w:basedOn w:val="DefaultParagraphFont"/>
    <w:link w:val="Heading9"/>
    <w:uiPriority w:val="9"/>
    <w:semiHidden/>
    <w:rsid w:val="00E55498"/>
    <w:rPr>
      <w:i/>
      <w:iCs/>
      <w:caps/>
      <w:spacing w:val="10"/>
      <w:sz w:val="18"/>
      <w:szCs w:val="18"/>
    </w:rPr>
  </w:style>
  <w:style w:type="paragraph" w:styleId="Caption">
    <w:name w:val="caption"/>
    <w:basedOn w:val="Normal"/>
    <w:next w:val="Normal"/>
    <w:uiPriority w:val="35"/>
    <w:semiHidden/>
    <w:unhideWhenUsed/>
    <w:qFormat/>
    <w:rsid w:val="00E55498"/>
    <w:rPr>
      <w:b/>
      <w:bCs/>
      <w:color w:val="0F4761" w:themeColor="accent1" w:themeShade="BF"/>
      <w:sz w:val="16"/>
      <w:szCs w:val="16"/>
    </w:rPr>
  </w:style>
  <w:style w:type="paragraph" w:styleId="Title">
    <w:name w:val="Title"/>
    <w:basedOn w:val="Normal"/>
    <w:next w:val="Normal"/>
    <w:link w:val="TitleChar"/>
    <w:uiPriority w:val="10"/>
    <w:qFormat/>
    <w:rsid w:val="00E55498"/>
    <w:pPr>
      <w:spacing w:before="0" w:after="240"/>
    </w:pPr>
    <w:rPr>
      <w:rFonts w:asciiTheme="majorHAnsi" w:eastAsiaTheme="majorEastAsia" w:hAnsiTheme="majorHAnsi" w:cstheme="majorBidi"/>
      <w:caps/>
      <w:color w:val="156082" w:themeColor="accent1"/>
      <w:spacing w:val="10"/>
      <w:sz w:val="32"/>
      <w:szCs w:val="32"/>
    </w:rPr>
  </w:style>
  <w:style w:type="character" w:customStyle="1" w:styleId="TitleChar">
    <w:name w:val="Title Char"/>
    <w:basedOn w:val="DefaultParagraphFont"/>
    <w:link w:val="Title"/>
    <w:uiPriority w:val="10"/>
    <w:rsid w:val="00E55498"/>
    <w:rPr>
      <w:rFonts w:asciiTheme="majorHAnsi" w:eastAsiaTheme="majorEastAsia" w:hAnsiTheme="majorHAnsi" w:cstheme="majorBidi"/>
      <w:caps/>
      <w:color w:val="156082" w:themeColor="accent1"/>
      <w:spacing w:val="10"/>
      <w:sz w:val="32"/>
      <w:szCs w:val="32"/>
    </w:rPr>
  </w:style>
  <w:style w:type="paragraph" w:styleId="Subtitle">
    <w:name w:val="Subtitle"/>
    <w:basedOn w:val="Normal"/>
    <w:next w:val="Normal"/>
    <w:link w:val="SubtitleChar"/>
    <w:uiPriority w:val="11"/>
    <w:qFormat/>
    <w:rsid w:val="00E5549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55498"/>
    <w:rPr>
      <w:caps/>
      <w:color w:val="595959" w:themeColor="text1" w:themeTint="A6"/>
      <w:spacing w:val="10"/>
      <w:sz w:val="21"/>
      <w:szCs w:val="21"/>
    </w:rPr>
  </w:style>
  <w:style w:type="character" w:styleId="Strong">
    <w:name w:val="Strong"/>
    <w:uiPriority w:val="22"/>
    <w:qFormat/>
    <w:rsid w:val="00E55498"/>
    <w:rPr>
      <w:b/>
      <w:bCs/>
    </w:rPr>
  </w:style>
  <w:style w:type="character" w:styleId="Emphasis">
    <w:name w:val="Emphasis"/>
    <w:uiPriority w:val="20"/>
    <w:qFormat/>
    <w:rsid w:val="00E55498"/>
    <w:rPr>
      <w:caps/>
      <w:color w:val="0A2F40" w:themeColor="accent1" w:themeShade="7F"/>
      <w:spacing w:val="5"/>
    </w:rPr>
  </w:style>
  <w:style w:type="paragraph" w:styleId="NoSpacing">
    <w:name w:val="No Spacing"/>
    <w:uiPriority w:val="1"/>
    <w:qFormat/>
    <w:rsid w:val="00E55498"/>
    <w:pPr>
      <w:spacing w:after="0" w:line="240" w:lineRule="auto"/>
    </w:pPr>
  </w:style>
  <w:style w:type="paragraph" w:styleId="Quote">
    <w:name w:val="Quote"/>
    <w:basedOn w:val="Normal"/>
    <w:next w:val="Normal"/>
    <w:link w:val="QuoteChar"/>
    <w:uiPriority w:val="29"/>
    <w:qFormat/>
    <w:rsid w:val="00E55498"/>
    <w:rPr>
      <w:i/>
      <w:iCs/>
      <w:sz w:val="24"/>
      <w:szCs w:val="24"/>
    </w:rPr>
  </w:style>
  <w:style w:type="character" w:customStyle="1" w:styleId="QuoteChar">
    <w:name w:val="Quote Char"/>
    <w:basedOn w:val="DefaultParagraphFont"/>
    <w:link w:val="Quote"/>
    <w:uiPriority w:val="29"/>
    <w:rsid w:val="00E55498"/>
    <w:rPr>
      <w:i/>
      <w:iCs/>
      <w:sz w:val="24"/>
      <w:szCs w:val="24"/>
    </w:rPr>
  </w:style>
  <w:style w:type="paragraph" w:styleId="IntenseQuote">
    <w:name w:val="Intense Quote"/>
    <w:basedOn w:val="Normal"/>
    <w:next w:val="Normal"/>
    <w:link w:val="IntenseQuoteChar"/>
    <w:uiPriority w:val="30"/>
    <w:qFormat/>
    <w:rsid w:val="00E55498"/>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E55498"/>
    <w:rPr>
      <w:color w:val="156082" w:themeColor="accent1"/>
      <w:sz w:val="24"/>
      <w:szCs w:val="24"/>
    </w:rPr>
  </w:style>
  <w:style w:type="character" w:styleId="SubtleEmphasis">
    <w:name w:val="Subtle Emphasis"/>
    <w:uiPriority w:val="19"/>
    <w:qFormat/>
    <w:rsid w:val="00E55498"/>
    <w:rPr>
      <w:i/>
      <w:iCs/>
      <w:color w:val="0A2F40" w:themeColor="accent1" w:themeShade="7F"/>
    </w:rPr>
  </w:style>
  <w:style w:type="character" w:styleId="IntenseEmphasis">
    <w:name w:val="Intense Emphasis"/>
    <w:uiPriority w:val="21"/>
    <w:qFormat/>
    <w:rsid w:val="00E55498"/>
    <w:rPr>
      <w:b/>
      <w:bCs/>
      <w:caps/>
      <w:color w:val="0A2F40" w:themeColor="accent1" w:themeShade="7F"/>
      <w:spacing w:val="10"/>
    </w:rPr>
  </w:style>
  <w:style w:type="character" w:styleId="SubtleReference">
    <w:name w:val="Subtle Reference"/>
    <w:uiPriority w:val="31"/>
    <w:qFormat/>
    <w:rsid w:val="00E55498"/>
    <w:rPr>
      <w:b/>
      <w:bCs/>
      <w:color w:val="156082" w:themeColor="accent1"/>
    </w:rPr>
  </w:style>
  <w:style w:type="character" w:styleId="IntenseReference">
    <w:name w:val="Intense Reference"/>
    <w:uiPriority w:val="32"/>
    <w:qFormat/>
    <w:rsid w:val="00E55498"/>
    <w:rPr>
      <w:b/>
      <w:bCs/>
      <w:i/>
      <w:iCs/>
      <w:caps/>
      <w:color w:val="156082" w:themeColor="accent1"/>
    </w:rPr>
  </w:style>
  <w:style w:type="character" w:styleId="BookTitle">
    <w:name w:val="Book Title"/>
    <w:uiPriority w:val="33"/>
    <w:qFormat/>
    <w:rsid w:val="00E55498"/>
    <w:rPr>
      <w:b/>
      <w:bCs/>
      <w:i/>
      <w:iCs/>
      <w:spacing w:val="0"/>
    </w:rPr>
  </w:style>
  <w:style w:type="paragraph" w:styleId="TOCHeading">
    <w:name w:val="TOC Heading"/>
    <w:basedOn w:val="Heading1"/>
    <w:next w:val="Normal"/>
    <w:uiPriority w:val="39"/>
    <w:unhideWhenUsed/>
    <w:qFormat/>
    <w:rsid w:val="00E55498"/>
    <w:pPr>
      <w:outlineLvl w:val="9"/>
    </w:pPr>
  </w:style>
  <w:style w:type="paragraph" w:styleId="BodyText">
    <w:name w:val="Body Text"/>
    <w:basedOn w:val="Normal"/>
    <w:link w:val="BodyTextChar"/>
    <w:rsid w:val="0002546D"/>
    <w:pPr>
      <w:suppressAutoHyphens/>
      <w:spacing w:after="140" w:line="288" w:lineRule="auto"/>
    </w:pPr>
    <w:rPr>
      <w:rFonts w:ascii="Arial" w:eastAsia="Arial Unicode MS" w:hAnsi="Arial" w:cs="Calibri"/>
      <w:color w:val="00000A"/>
      <w:kern w:val="1"/>
      <w:szCs w:val="22"/>
    </w:rPr>
  </w:style>
  <w:style w:type="character" w:customStyle="1" w:styleId="BodyTextChar">
    <w:name w:val="Body Text Char"/>
    <w:basedOn w:val="DefaultParagraphFont"/>
    <w:link w:val="BodyText"/>
    <w:rsid w:val="0002546D"/>
    <w:rPr>
      <w:rFonts w:ascii="Arial" w:eastAsia="Arial Unicode MS" w:hAnsi="Arial" w:cs="Calibri"/>
      <w:color w:val="00000A"/>
      <w:kern w:val="1"/>
      <w:sz w:val="20"/>
      <w:szCs w:val="22"/>
    </w:rPr>
  </w:style>
  <w:style w:type="paragraph" w:styleId="BodyTextIndent2">
    <w:name w:val="Body Text Indent 2"/>
    <w:basedOn w:val="Normal"/>
    <w:link w:val="BodyTextIndent2Char"/>
    <w:rsid w:val="0002546D"/>
    <w:pPr>
      <w:suppressAutoHyphens/>
      <w:spacing w:after="280" w:line="254" w:lineRule="auto"/>
    </w:pPr>
    <w:rPr>
      <w:rFonts w:ascii="Arial" w:eastAsia="Times New Roman" w:hAnsi="Arial" w:cs="Arial"/>
      <w:color w:val="00000A"/>
      <w:kern w:val="1"/>
      <w:lang w:eastAsia="en-GB"/>
    </w:rPr>
  </w:style>
  <w:style w:type="character" w:customStyle="1" w:styleId="BodyTextIndent2Char">
    <w:name w:val="Body Text Indent 2 Char"/>
    <w:basedOn w:val="DefaultParagraphFont"/>
    <w:link w:val="BodyTextIndent2"/>
    <w:rsid w:val="0002546D"/>
    <w:rPr>
      <w:rFonts w:ascii="Arial" w:eastAsia="Times New Roman" w:hAnsi="Arial" w:cs="Arial"/>
      <w:color w:val="00000A"/>
      <w:kern w:val="1"/>
      <w:sz w:val="20"/>
      <w:szCs w:val="20"/>
      <w:lang w:eastAsia="en-GB"/>
    </w:rPr>
  </w:style>
  <w:style w:type="paragraph" w:styleId="BodyTextIndent">
    <w:name w:val="Body Text Indent"/>
    <w:basedOn w:val="Normal"/>
    <w:link w:val="BodyTextIndentChar"/>
    <w:uiPriority w:val="99"/>
    <w:unhideWhenUsed/>
    <w:rsid w:val="005955F5"/>
    <w:pPr>
      <w:ind w:left="283"/>
    </w:pPr>
  </w:style>
  <w:style w:type="character" w:customStyle="1" w:styleId="BodyTextIndentChar">
    <w:name w:val="Body Text Indent Char"/>
    <w:basedOn w:val="DefaultParagraphFont"/>
    <w:link w:val="BodyTextIndent"/>
    <w:uiPriority w:val="99"/>
    <w:rsid w:val="005955F5"/>
  </w:style>
  <w:style w:type="table" w:styleId="TableGrid">
    <w:name w:val="Table Grid"/>
    <w:basedOn w:val="TableNormal"/>
    <w:rsid w:val="00EC1E67"/>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44F9"/>
    <w:pPr>
      <w:ind w:left="720"/>
      <w:contextualSpacing/>
    </w:pPr>
  </w:style>
  <w:style w:type="paragraph" w:styleId="TOC1">
    <w:name w:val="toc 1"/>
    <w:basedOn w:val="Normal"/>
    <w:next w:val="Normal"/>
    <w:autoRedefine/>
    <w:uiPriority w:val="39"/>
    <w:unhideWhenUsed/>
    <w:rsid w:val="00AB4E51"/>
    <w:pPr>
      <w:spacing w:after="100"/>
    </w:pPr>
  </w:style>
  <w:style w:type="paragraph" w:styleId="TOC2">
    <w:name w:val="toc 2"/>
    <w:basedOn w:val="Normal"/>
    <w:next w:val="Normal"/>
    <w:autoRedefine/>
    <w:uiPriority w:val="39"/>
    <w:unhideWhenUsed/>
    <w:rsid w:val="00AB4E51"/>
    <w:pPr>
      <w:spacing w:after="100"/>
      <w:ind w:left="200"/>
    </w:pPr>
  </w:style>
  <w:style w:type="character" w:styleId="Hyperlink">
    <w:name w:val="Hyperlink"/>
    <w:basedOn w:val="DefaultParagraphFont"/>
    <w:uiPriority w:val="99"/>
    <w:unhideWhenUsed/>
    <w:rsid w:val="00AB4E51"/>
    <w:rPr>
      <w:color w:val="467886" w:themeColor="hyperlink"/>
      <w:u w:val="single"/>
    </w:rPr>
  </w:style>
  <w:style w:type="paragraph" w:styleId="Header">
    <w:name w:val="header"/>
    <w:basedOn w:val="Normal"/>
    <w:link w:val="HeaderChar"/>
    <w:uiPriority w:val="99"/>
    <w:unhideWhenUsed/>
    <w:rsid w:val="00732B1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32B1A"/>
  </w:style>
  <w:style w:type="paragraph" w:styleId="Footer">
    <w:name w:val="footer"/>
    <w:basedOn w:val="Normal"/>
    <w:link w:val="FooterChar"/>
    <w:uiPriority w:val="99"/>
    <w:unhideWhenUsed/>
    <w:rsid w:val="00732B1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32B1A"/>
  </w:style>
  <w:style w:type="character" w:styleId="CommentReference">
    <w:name w:val="annotation reference"/>
    <w:basedOn w:val="DefaultParagraphFont"/>
    <w:uiPriority w:val="99"/>
    <w:semiHidden/>
    <w:unhideWhenUsed/>
    <w:rsid w:val="0070451B"/>
    <w:rPr>
      <w:sz w:val="16"/>
      <w:szCs w:val="16"/>
    </w:rPr>
  </w:style>
  <w:style w:type="paragraph" w:styleId="CommentText">
    <w:name w:val="annotation text"/>
    <w:basedOn w:val="Normal"/>
    <w:link w:val="CommentTextChar"/>
    <w:uiPriority w:val="99"/>
    <w:semiHidden/>
    <w:unhideWhenUsed/>
    <w:rsid w:val="0070451B"/>
    <w:pPr>
      <w:spacing w:line="240" w:lineRule="auto"/>
    </w:pPr>
  </w:style>
  <w:style w:type="character" w:customStyle="1" w:styleId="CommentTextChar">
    <w:name w:val="Comment Text Char"/>
    <w:basedOn w:val="DefaultParagraphFont"/>
    <w:link w:val="CommentText"/>
    <w:uiPriority w:val="99"/>
    <w:semiHidden/>
    <w:rsid w:val="0070451B"/>
  </w:style>
  <w:style w:type="paragraph" w:styleId="CommentSubject">
    <w:name w:val="annotation subject"/>
    <w:basedOn w:val="CommentText"/>
    <w:next w:val="CommentText"/>
    <w:link w:val="CommentSubjectChar"/>
    <w:uiPriority w:val="99"/>
    <w:semiHidden/>
    <w:unhideWhenUsed/>
    <w:rsid w:val="0070451B"/>
    <w:rPr>
      <w:b/>
      <w:bCs/>
    </w:rPr>
  </w:style>
  <w:style w:type="character" w:customStyle="1" w:styleId="CommentSubjectChar">
    <w:name w:val="Comment Subject Char"/>
    <w:basedOn w:val="CommentTextChar"/>
    <w:link w:val="CommentSubject"/>
    <w:uiPriority w:val="99"/>
    <w:semiHidden/>
    <w:rsid w:val="0070451B"/>
    <w:rPr>
      <w:b/>
      <w:bCs/>
    </w:rPr>
  </w:style>
  <w:style w:type="paragraph" w:styleId="BalloonText">
    <w:name w:val="Balloon Text"/>
    <w:basedOn w:val="Normal"/>
    <w:link w:val="BalloonTextChar"/>
    <w:uiPriority w:val="99"/>
    <w:semiHidden/>
    <w:unhideWhenUsed/>
    <w:rsid w:val="0070451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51B"/>
    <w:rPr>
      <w:rFonts w:ascii="Segoe UI" w:hAnsi="Segoe UI" w:cs="Segoe UI"/>
      <w:sz w:val="18"/>
      <w:szCs w:val="18"/>
    </w:rPr>
  </w:style>
  <w:style w:type="character" w:styleId="UnresolvedMention">
    <w:name w:val="Unresolved Mention"/>
    <w:basedOn w:val="DefaultParagraphFont"/>
    <w:uiPriority w:val="99"/>
    <w:semiHidden/>
    <w:unhideWhenUsed/>
    <w:rsid w:val="005F2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47985">
      <w:bodyDiv w:val="1"/>
      <w:marLeft w:val="0"/>
      <w:marRight w:val="0"/>
      <w:marTop w:val="0"/>
      <w:marBottom w:val="0"/>
      <w:divBdr>
        <w:top w:val="none" w:sz="0" w:space="0" w:color="auto"/>
        <w:left w:val="none" w:sz="0" w:space="0" w:color="auto"/>
        <w:bottom w:val="none" w:sz="0" w:space="0" w:color="auto"/>
        <w:right w:val="none" w:sz="0" w:space="0" w:color="auto"/>
      </w:divBdr>
    </w:div>
    <w:div w:id="397673786">
      <w:bodyDiv w:val="1"/>
      <w:marLeft w:val="0"/>
      <w:marRight w:val="0"/>
      <w:marTop w:val="0"/>
      <w:marBottom w:val="0"/>
      <w:divBdr>
        <w:top w:val="none" w:sz="0" w:space="0" w:color="auto"/>
        <w:left w:val="none" w:sz="0" w:space="0" w:color="auto"/>
        <w:bottom w:val="none" w:sz="0" w:space="0" w:color="auto"/>
        <w:right w:val="none" w:sz="0" w:space="0" w:color="auto"/>
      </w:divBdr>
    </w:div>
    <w:div w:id="639189954">
      <w:bodyDiv w:val="1"/>
      <w:marLeft w:val="0"/>
      <w:marRight w:val="0"/>
      <w:marTop w:val="0"/>
      <w:marBottom w:val="0"/>
      <w:divBdr>
        <w:top w:val="none" w:sz="0" w:space="0" w:color="auto"/>
        <w:left w:val="none" w:sz="0" w:space="0" w:color="auto"/>
        <w:bottom w:val="none" w:sz="0" w:space="0" w:color="auto"/>
        <w:right w:val="none" w:sz="0" w:space="0" w:color="auto"/>
      </w:divBdr>
    </w:div>
    <w:div w:id="1362509096">
      <w:bodyDiv w:val="1"/>
      <w:marLeft w:val="0"/>
      <w:marRight w:val="0"/>
      <w:marTop w:val="0"/>
      <w:marBottom w:val="0"/>
      <w:divBdr>
        <w:top w:val="none" w:sz="0" w:space="0" w:color="auto"/>
        <w:left w:val="none" w:sz="0" w:space="0" w:color="auto"/>
        <w:bottom w:val="none" w:sz="0" w:space="0" w:color="auto"/>
        <w:right w:val="none" w:sz="0" w:space="0" w:color="auto"/>
      </w:divBdr>
    </w:div>
    <w:div w:id="1767075282">
      <w:bodyDiv w:val="1"/>
      <w:marLeft w:val="0"/>
      <w:marRight w:val="0"/>
      <w:marTop w:val="0"/>
      <w:marBottom w:val="0"/>
      <w:divBdr>
        <w:top w:val="none" w:sz="0" w:space="0" w:color="auto"/>
        <w:left w:val="none" w:sz="0" w:space="0" w:color="auto"/>
        <w:bottom w:val="none" w:sz="0" w:space="0" w:color="auto"/>
        <w:right w:val="none" w:sz="0" w:space="0" w:color="auto"/>
      </w:divBdr>
    </w:div>
    <w:div w:id="189441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A66EB-760B-49D1-BEF8-AC0A30D59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1611</Words>
  <Characters>9183</Characters>
  <Application>Microsoft Office Word</Application>
  <DocSecurity>0</DocSecurity>
  <Lines>76</Lines>
  <Paragraphs>21</Paragraphs>
  <ScaleCrop>false</ScaleCrop>
  <Company>Trinity Laban Conservatoire of Music and Dance</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Witt</dc:creator>
  <cp:keywords/>
  <dc:description/>
  <cp:lastModifiedBy>Anniina Wikman Yates</cp:lastModifiedBy>
  <cp:revision>6</cp:revision>
  <cp:lastPrinted>2022-11-23T18:48:00Z</cp:lastPrinted>
  <dcterms:created xsi:type="dcterms:W3CDTF">2025-11-20T12:25:00Z</dcterms:created>
  <dcterms:modified xsi:type="dcterms:W3CDTF">2025-11-20T12:28:00Z</dcterms:modified>
</cp:coreProperties>
</file>